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77777777" w:rsidR="00A63CCD" w:rsidRDefault="00A63CCD" w:rsidP="00A63CCD">
      <w:pPr>
        <w:rPr>
          <w:b/>
        </w:rPr>
      </w:pPr>
      <w:r w:rsidRPr="00A63CCD">
        <w:t>Name</w:t>
      </w:r>
      <w:proofErr w:type="gramStart"/>
      <w:r w:rsidRPr="00A63CCD">
        <w:t>:_</w:t>
      </w:r>
      <w:proofErr w:type="gramEnd"/>
      <w:r w:rsidRPr="00A63CCD">
        <w:t>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3F9E4168" w:rsidR="00A63CCD" w:rsidRPr="00A63CCD" w:rsidRDefault="009367B1" w:rsidP="00A63CCD">
      <w:pPr>
        <w:jc w:val="center"/>
        <w:rPr>
          <w:b/>
        </w:rPr>
      </w:pPr>
      <w:r w:rsidRPr="00FF4B80">
        <w:rPr>
          <w:b/>
          <w:i/>
        </w:rPr>
        <w:t>Lincoln’s Second Inaugural Address</w:t>
      </w:r>
      <w:r>
        <w:rPr>
          <w:b/>
        </w:rPr>
        <w:t xml:space="preserve"> by Abraham Lincoln</w:t>
      </w:r>
    </w:p>
    <w:p w14:paraId="78F0E2CB" w14:textId="77777777" w:rsidR="00A63CCD" w:rsidRPr="00A63CCD" w:rsidRDefault="00A63CCD" w:rsidP="00A63CCD">
      <w:pPr>
        <w:rPr>
          <w:b/>
        </w:rPr>
      </w:pPr>
    </w:p>
    <w:p w14:paraId="4C397337" w14:textId="78DF347D" w:rsidR="00A63CCD" w:rsidRPr="009A5512" w:rsidRDefault="006F2B38" w:rsidP="009A5512">
      <w:pPr>
        <w:jc w:val="center"/>
        <w:rPr>
          <w:b/>
        </w:rPr>
      </w:pPr>
      <w:r>
        <w:rPr>
          <w:b/>
        </w:rPr>
        <w:t xml:space="preserve">Guided Notes – Lesson </w:t>
      </w:r>
      <w:r w:rsidR="009367B1">
        <w:rPr>
          <w:b/>
        </w:rPr>
        <w:t>2</w:t>
      </w:r>
    </w:p>
    <w:p w14:paraId="5305ED5B" w14:textId="77777777" w:rsidR="00A63CCD" w:rsidRDefault="00A63CCD" w:rsidP="00A63CCD">
      <w:pPr>
        <w:jc w:val="center"/>
      </w:pPr>
      <w:r>
        <w:rPr>
          <w:noProof/>
        </w:rPr>
        <mc:AlternateContent>
          <mc:Choice Requires="wps">
            <w:drawing>
              <wp:anchor distT="0" distB="0" distL="114300" distR="114300" simplePos="0" relativeHeight="251659264" behindDoc="0" locked="0" layoutInCell="1" allowOverlap="1" wp14:anchorId="0E4D46EE" wp14:editId="655849FD">
                <wp:simplePos x="0" y="0"/>
                <wp:positionH relativeFrom="margin">
                  <wp:align>center</wp:align>
                </wp:positionH>
                <wp:positionV relativeFrom="paragraph">
                  <wp:posOffset>97155</wp:posOffset>
                </wp:positionV>
                <wp:extent cx="6286500" cy="621665"/>
                <wp:effectExtent l="0" t="0" r="38100" b="1333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6216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592939" w14:textId="77777777" w:rsidR="00F20AD6" w:rsidRDefault="00F20AD6" w:rsidP="00A63CCD">
                            <w:pPr>
                              <w:jc w:val="center"/>
                              <w:rPr>
                                <w:b/>
                              </w:rPr>
                            </w:pPr>
                          </w:p>
                          <w:p w14:paraId="05009D56" w14:textId="4196C7D0" w:rsidR="00F20AD6" w:rsidRPr="009A5512" w:rsidRDefault="00F20AD6" w:rsidP="00A63CCD">
                            <w:pPr>
                              <w:jc w:val="center"/>
                              <w:rPr>
                                <w:b/>
                              </w:rPr>
                            </w:pPr>
                            <w:r w:rsidRPr="009367B1">
                              <w:rPr>
                                <w:b/>
                              </w:rPr>
                              <w:t>What is Lincoln’s point of view regarding slavery</w:t>
                            </w:r>
                            <w:r>
                              <w:rPr>
                                <w:b/>
                              </w:rPr>
                              <w:t xml:space="preserve"> in his second inaugural address</w:t>
                            </w:r>
                            <w:r w:rsidRPr="009367B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5pt;width:495pt;height:48.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LVqd0CAAA2BgAADgAAAGRycy9lMm9Eb2MueG1srFRLb9swDL4P2H8QdE/9QJK2Rp3CTZFhQNEV&#10;a4eeFVlKjOk1SUmcDfvvo2Q7yboe1mEXmyIpivz4kVfXrRRoy6xrtCpxdpZixBTVdaNWJf7ytBhd&#10;YOQ8UTURWrES75nD17P37652pmC5XmtRM4sgiHLFzpR47b0pksTRNZPEnWnDFBi5tpJ4ONpVUluy&#10;g+hSJHmaTpOdtrWxmjLnQHvbGfEsxuecUf+Jc8c8EiWG3Hz82vhdhm8yuyLFyhKzbmifBvmHLCRp&#10;FDx6CHVLPEEb2/wRSjbUaqe5P6NaJprzhrJYA1STpS+qeVwTw2ItAI4zB5jc/wtL77cPFjV1iXOM&#10;FJHQoifWenSjW5QHdHbGFeD0aMDNt6CGLg96B8pQdMutDH8oB4EdcN4fsA3BKCin+cV0koKJgm2a&#10;Z9PpJIRJjreNdf4D0xIFocQWehchJds75zvXwSU8pvSiESL2T6igcFo0ddDFQyAQmwuLtgRa79uY&#10;NLx24gWn7iaLROleIQVkDGIIEnKPTfwxn5zn1fnkcjStJtlonKUXo6pK89HtokqrdLyYX45vfkK2&#10;kmTjYgd0MkDGACQAthBk1bcumP+ud5LQ35ieZUnkWIcDBI7QDakmoUtdN6Lk94KFAoT6zDh0Nzbl&#10;FVgIpUz5AZroHbw4gPiWi71/hCxC+ZbLHfhwI76slT9clo3SNlIgroNjN+uvQ8q88wcwTuoOom+X&#10;LWAVxKWu90Beq7vhd4YuGmDYHXH+gViYdiAlbDD/CT5c6F2JdS9htNb2+2v64A+NBCtGod0ldt82&#10;xDKMxEcF43mZjcdh3cTDGMgDB3tqWZ5a1EbONbA0g11paBSDvxeDyK2Wz7DoqvAqmIii8DbQehDn&#10;vttpsCgpq6roBAvGEH+nHg0NoQO8YX6e2mdiTT9kHhh0r4c9Q4oXs9b5hptKVxuveRMH8YhqDzws&#10;p8jHfpGG7Xd6jl7HdT/7BQAA//8DAFBLAwQUAAYACAAAACEADWum194AAAAHAQAADwAAAGRycy9k&#10;b3ducmV2LnhtbEyPwU7CQBCG7ya+w2ZMvMkWiCi1W6IQEkPwABjiceiObWN3tukuUN7e4aTH+f7J&#10;P99ks9416kRdqD0bGA4SUMSFtzWXBj53y4dnUCEiW2w8k4ELBZjltzcZptafeUOnbSyVlHBI0UAV&#10;Y5tqHYqKHIaBb4kl+/adwyhjV2rb4VnKXaNHSTLRDmuWCxW2NK+o+NkenYH33WW1eZp/TNzqbfG1&#10;3uuwXy7Wxtzf9a8voCL18W8ZrvqiDrk4HfyRbVCNAXkkCn0cg5J0Ok0EHAQMxyPQeab/++e/AAAA&#10;//8DAFBLAQItABQABgAIAAAAIQDkmcPA+wAAAOEBAAATAAAAAAAAAAAAAAAAAAAAAABbQ29udGVu&#10;dF9UeXBlc10ueG1sUEsBAi0AFAAGAAgAAAAhACOyauHXAAAAlAEAAAsAAAAAAAAAAAAAAAAALAEA&#10;AF9yZWxzLy5yZWxzUEsBAi0AFAAGAAgAAAAhALui1andAgAANgYAAA4AAAAAAAAAAAAAAAAALAIA&#10;AGRycy9lMm9Eb2MueG1sUEsBAi0AFAAGAAgAAAAhAA1rptfeAAAABwEAAA8AAAAAAAAAAAAAAAAA&#10;NQUAAGRycy9kb3ducmV2LnhtbFBLBQYAAAAABAAEAPMAAABABgAAAAA=&#10;" filled="f" strokecolor="black [3213]">
                <v:textbox>
                  <w:txbxContent>
                    <w:p w14:paraId="02592939" w14:textId="77777777" w:rsidR="00F20AD6" w:rsidRDefault="00F20AD6" w:rsidP="00A63CCD">
                      <w:pPr>
                        <w:jc w:val="center"/>
                        <w:rPr>
                          <w:b/>
                        </w:rPr>
                      </w:pPr>
                    </w:p>
                    <w:p w14:paraId="05009D56" w14:textId="4196C7D0" w:rsidR="00F20AD6" w:rsidRPr="009A5512" w:rsidRDefault="00F20AD6" w:rsidP="00A63CCD">
                      <w:pPr>
                        <w:jc w:val="center"/>
                        <w:rPr>
                          <w:b/>
                        </w:rPr>
                      </w:pPr>
                      <w:r w:rsidRPr="009367B1">
                        <w:rPr>
                          <w:b/>
                        </w:rPr>
                        <w:t>What is Lincoln’s point of view regarding slavery</w:t>
                      </w:r>
                      <w:r>
                        <w:rPr>
                          <w:b/>
                        </w:rPr>
                        <w:t xml:space="preserve"> in his second inaugural address</w:t>
                      </w:r>
                      <w:r w:rsidRPr="009367B1">
                        <w:rPr>
                          <w:b/>
                        </w:rPr>
                        <w:t>?</w:t>
                      </w:r>
                    </w:p>
                  </w:txbxContent>
                </v:textbox>
                <w10:wrap type="square" anchorx="margin"/>
              </v:shape>
            </w:pict>
          </mc:Fallback>
        </mc:AlternateContent>
      </w:r>
    </w:p>
    <w:p w14:paraId="256F96E0" w14:textId="77777777" w:rsidR="00A63CCD" w:rsidRDefault="00A63CCD" w:rsidP="00A63CCD">
      <w:pPr>
        <w:jc w:val="center"/>
      </w:pPr>
    </w:p>
    <w:p w14:paraId="44FBC88C" w14:textId="77777777" w:rsidR="0072230E" w:rsidRDefault="0072230E" w:rsidP="00A63CCD">
      <w:pPr>
        <w:tabs>
          <w:tab w:val="left" w:pos="1213"/>
        </w:tabs>
      </w:pPr>
    </w:p>
    <w:p w14:paraId="0A496D0B" w14:textId="69971216" w:rsidR="00A63CCD" w:rsidRPr="00421A8B" w:rsidRDefault="00A63CCD" w:rsidP="00421A8B">
      <w:pPr>
        <w:rPr>
          <w:rFonts w:eastAsia="Times New Roman" w:cs="Open Sans Light"/>
        </w:rPr>
      </w:pPr>
      <w:r w:rsidRPr="00A63CCD">
        <w:rPr>
          <w:b/>
          <w:u w:val="single"/>
        </w:rPr>
        <w:t>Objective:</w:t>
      </w:r>
      <w:r>
        <w:t xml:space="preserve"> </w:t>
      </w:r>
      <w:r w:rsidR="009367B1" w:rsidRPr="00B55612">
        <w:t>In this lesson, you will learn how to determine the author’s point of view by analyzing key phrases of a section of text.</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76C4D845" w14:textId="3EDA7477" w:rsidR="009367B1" w:rsidRDefault="009367B1" w:rsidP="009367B1">
      <w:pPr>
        <w:pStyle w:val="ListParagraph"/>
        <w:numPr>
          <w:ilvl w:val="0"/>
          <w:numId w:val="16"/>
        </w:numPr>
        <w:spacing w:after="200" w:line="276" w:lineRule="auto"/>
      </w:pPr>
      <w:r>
        <w:t>N</w:t>
      </w:r>
      <w:r w:rsidRPr="00D332DF">
        <w:t xml:space="preserve">otice where an author addresses an important issue.  </w:t>
      </w:r>
    </w:p>
    <w:p w14:paraId="78A9C48D" w14:textId="30F923F8" w:rsidR="009367B1" w:rsidRDefault="009367B1" w:rsidP="009367B1">
      <w:pPr>
        <w:pStyle w:val="ListParagraph"/>
        <w:numPr>
          <w:ilvl w:val="0"/>
          <w:numId w:val="16"/>
        </w:numPr>
        <w:spacing w:after="200" w:line="276" w:lineRule="auto"/>
      </w:pPr>
      <w:r>
        <w:t>M</w:t>
      </w:r>
      <w:r w:rsidRPr="00D332DF">
        <w:t xml:space="preserve">ark key phrases in the text that show the author’s attitude.  </w:t>
      </w:r>
    </w:p>
    <w:p w14:paraId="23E64E3C" w14:textId="6818F64E" w:rsidR="009367B1" w:rsidRDefault="009367B1" w:rsidP="009367B1">
      <w:pPr>
        <w:pStyle w:val="ListParagraph"/>
        <w:numPr>
          <w:ilvl w:val="0"/>
          <w:numId w:val="16"/>
        </w:numPr>
        <w:spacing w:after="200" w:line="276" w:lineRule="auto"/>
      </w:pPr>
      <w:r>
        <w:t>A</w:t>
      </w:r>
      <w:r w:rsidRPr="00D332DF">
        <w:t xml:space="preserve">sk yourself, “What is the author saying about this issue?”. </w:t>
      </w:r>
    </w:p>
    <w:p w14:paraId="74253B6C" w14:textId="272B0587" w:rsidR="009A5512" w:rsidRDefault="009367B1" w:rsidP="00F20AD6">
      <w:pPr>
        <w:pStyle w:val="ListParagraph"/>
        <w:numPr>
          <w:ilvl w:val="0"/>
          <w:numId w:val="16"/>
        </w:numPr>
        <w:spacing w:after="200" w:line="276" w:lineRule="auto"/>
      </w:pPr>
      <w:r>
        <w:t>J</w:t>
      </w:r>
      <w:r w:rsidRPr="00D332DF">
        <w:t>ot down notes about the author’s attitude toward the issue.</w:t>
      </w:r>
    </w:p>
    <w:p w14:paraId="5365852F" w14:textId="2D99370F" w:rsidR="009A5512" w:rsidRDefault="00F20AD6" w:rsidP="009A5512">
      <w:pPr>
        <w:tabs>
          <w:tab w:val="left" w:pos="1213"/>
        </w:tabs>
        <w:rPr>
          <w:b/>
          <w:u w:val="single"/>
        </w:rPr>
      </w:pPr>
      <w:r>
        <w:rPr>
          <w:b/>
          <w:u w:val="single"/>
        </w:rPr>
        <w:t xml:space="preserve">Paragraph 3 (Sentences </w:t>
      </w:r>
      <w:r w:rsidR="00421A8B">
        <w:rPr>
          <w:b/>
          <w:u w:val="single"/>
        </w:rPr>
        <w:t>14-16</w:t>
      </w:r>
      <w:r w:rsidR="009367B1">
        <w:rPr>
          <w:b/>
          <w:u w:val="single"/>
        </w:rPr>
        <w:t>)</w:t>
      </w:r>
      <w:r w:rsidR="009A5512" w:rsidRPr="00EF7164">
        <w:rPr>
          <w:b/>
          <w:u w:val="single"/>
        </w:rPr>
        <w:t xml:space="preserve">: </w:t>
      </w:r>
    </w:p>
    <w:p w14:paraId="69E20154" w14:textId="77777777" w:rsidR="00421A8B" w:rsidRPr="00EF7164" w:rsidRDefault="00421A8B" w:rsidP="009A5512">
      <w:pPr>
        <w:tabs>
          <w:tab w:val="left" w:pos="1213"/>
        </w:tabs>
        <w:rPr>
          <w:b/>
          <w:u w:val="single"/>
        </w:rPr>
      </w:pPr>
    </w:p>
    <w:p w14:paraId="7C2D8439" w14:textId="746D7696" w:rsidR="00AD655E" w:rsidRDefault="009367B1" w:rsidP="00AD655E">
      <w:pPr>
        <w:pStyle w:val="ListParagraph"/>
        <w:numPr>
          <w:ilvl w:val="0"/>
          <w:numId w:val="2"/>
        </w:numPr>
        <w:tabs>
          <w:tab w:val="left" w:pos="1213"/>
        </w:tabs>
      </w:pPr>
      <w:r>
        <w:t>N</w:t>
      </w:r>
      <w:r w:rsidRPr="00D332DF">
        <w:t>otice where an author addresses an important issue</w:t>
      </w:r>
      <w:r>
        <w:t>.</w:t>
      </w:r>
    </w:p>
    <w:p w14:paraId="36581363" w14:textId="77777777" w:rsidR="00A63CCD" w:rsidRDefault="009A5512" w:rsidP="00A63CCD">
      <w:pPr>
        <w:tabs>
          <w:tab w:val="left" w:pos="1213"/>
        </w:tabs>
        <w:jc w:val="center"/>
      </w:pPr>
      <w:r w:rsidRPr="00A63CCD">
        <w:rPr>
          <w:noProof/>
        </w:rPr>
        <mc:AlternateContent>
          <mc:Choice Requires="wps">
            <w:drawing>
              <wp:anchor distT="0" distB="0" distL="114300" distR="114300" simplePos="0" relativeHeight="251661312" behindDoc="0" locked="0" layoutInCell="1" allowOverlap="1" wp14:anchorId="2AFEA6F5" wp14:editId="5D88C74B">
                <wp:simplePos x="0" y="0"/>
                <wp:positionH relativeFrom="margin">
                  <wp:align>center</wp:align>
                </wp:positionH>
                <wp:positionV relativeFrom="paragraph">
                  <wp:posOffset>95885</wp:posOffset>
                </wp:positionV>
                <wp:extent cx="5943600" cy="2012315"/>
                <wp:effectExtent l="25400" t="25400" r="101600" b="95885"/>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012315"/>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5FE3E9E4" w14:textId="77777777" w:rsidR="00F20AD6" w:rsidRPr="00F20AD6" w:rsidRDefault="00F20AD6" w:rsidP="00F20AD6">
                            <w:pPr>
                              <w:pStyle w:val="NormalWeb"/>
                              <w:rPr>
                                <w:rFonts w:ascii="Droid Sans" w:eastAsia="Times New Roman" w:hAnsi="Droid Sans"/>
                                <w:color w:val="000000"/>
                                <w:sz w:val="24"/>
                                <w:szCs w:val="24"/>
                              </w:rPr>
                            </w:pPr>
                            <w:r w:rsidRPr="00F20AD6">
                              <w:rPr>
                                <w:rFonts w:ascii="Droid Sans" w:eastAsia="Times New Roman" w:hAnsi="Droid Sans"/>
                                <w:color w:val="000000"/>
                                <w:sz w:val="24"/>
                                <w:szCs w:val="24"/>
                              </w:rPr>
                              <w:t xml:space="preserve">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F20AD6">
                              <w:rPr>
                                <w:rFonts w:ascii="Droid Sans" w:eastAsia="Times New Roman" w:hAnsi="Droid Sans"/>
                                <w:color w:val="000000"/>
                                <w:sz w:val="24"/>
                                <w:szCs w:val="24"/>
                              </w:rPr>
                              <w:t>away.</w:t>
                            </w:r>
                            <w:proofErr w:type="gramEnd"/>
                            <w:r w:rsidRPr="00F20AD6">
                              <w:rPr>
                                <w:rFonts w:ascii="Droid Sans" w:eastAsia="Times New Roman" w:hAnsi="Droid Sans"/>
                                <w:color w:val="000000"/>
                                <w:sz w:val="24"/>
                                <w:szCs w:val="24"/>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3147B2D3" w14:textId="78BBA694" w:rsidR="00F20AD6" w:rsidRPr="00A63CCD" w:rsidRDefault="00F20AD6" w:rsidP="00A63CCD">
                            <w:pPr>
                              <w:pStyle w:val="NormalWeb"/>
                              <w:spacing w:before="0" w:beforeAutospacing="0" w:after="0" w:afterAutospacing="0"/>
                              <w:textAlignment w:val="baseline"/>
                              <w:rPr>
                                <w:sz w:val="1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Placeholder 2" o:spid="_x0000_s1027" type="#_x0000_t202" style="position:absolute;left:0;text-align:left;margin-left:0;margin-top:7.55pt;width:468pt;height:158.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BivoACAAAMBQAADgAAAGRycy9lMm9Eb2MueG1srFTBTtwwEL1X6j9Yvpckyy6FiCxqQVSVKEVd&#10;Ks6O42wsHI9rO5vQr+/Y3sBCb1UvVsYeP8+b9ybnF1OvyE5YJ0FXtDjKKRGaQyP1tqI/768/nFLi&#10;PNMNU6BFRZ+Eoxfr9+/OR1OKBXSgGmEJgmhXjqainfemzDLHO9EzdwRGaDxswfbMY2i3WWPZiOi9&#10;yhZ5fpKNYBtjgQvncPcqHdJ1xG9bwf33tnXCE1VRrM3H1ca1Dmu2Pmfl1jLTSb4vg/1DFT2TGh99&#10;hrpinpHByr+gesktOGj9EYc+g7aVXEQOyKbI37DZdMyIyAWb48xzm9z/g+W3uztLZFPRJSWa9SjR&#10;vZg8uVOMi706i9Cl0bgSkzcG0/30GSZUOzJ25gb4o8OU7CAnXXAhux6/QYO4bPAQb0yt7UOvkD1B&#10;GJTl6VmK8DbHzdXZ8vgkxyOOZ9iaxXGxCmVkrJyvG+v8FwE9CR8Vtah1hGe7G+dT6pwSXnOgZHMt&#10;lYpB8Je4VJbsGDqj3iYuauix1rR3tsrx/YQT7RjSYwGvkJQOeBoCckpOOyKaDyuJTAcv7KZrRlKr&#10;wf5g2O5VfhroNTLUfnxapACdufiI74aIqS2OlFeUWPAP0nfRDqFTATJQe6kf1XpM5JXpWCKwjDAv&#10;jZjLh7mYSOZVndj9fe+ClEG9pKOf6imapJitUEPzhNri5GP5HdjflIw4RRV1vwZmBSXqq0abnhXL&#10;JVLxMViuPi4wsIcn9eGJHvpLQDkKJK85oiL9+fPSp6nFsTHM3+iN4bMDQyvupwdmzd4KHnncwjw9&#10;rHzjiJSbZPuEpmxltEugnGjtrYwjF1u0/z2EmT6MY9bLT2z9BwAA//8DAFBLAwQUAAYACAAAACEA&#10;/bh90t4AAAAHAQAADwAAAGRycy9kb3ducmV2LnhtbEyPwU7DMBBE70j8g7VI3KjTRq3aEKcCqh44&#10;IJSWcnbjJQ7E6xC7afh7tic4zsxq5m2+Hl0rBuxD40nBdJKAQKq8aahW8Lbf3i1BhKjJ6NYTKvjB&#10;AOvi+irXmfFnKnHYxVpwCYVMK7AxdpmUobLodJj4DomzD987HVn2tTS9PnO5a+UsSRbS6YZ4weoO&#10;nyxWX7uTUzBsys9N+b7avxzk9/x1uX08lM9Wqdub8eEeRMQx/h3DBZ/RoWCmoz+RCaJVwI9EdudT&#10;EJyu0gUbRwVpOktAFrn8z1/8AgAA//8DAFBLAQItABQABgAIAAAAIQDkmcPA+wAAAOEBAAATAAAA&#10;AAAAAAAAAAAAAAAAAABbQ29udGVudF9UeXBlc10ueG1sUEsBAi0AFAAGAAgAAAAhACOyauHXAAAA&#10;lAEAAAsAAAAAAAAAAAAAAAAALAEAAF9yZWxzLy5yZWxzUEsBAi0AFAAGAAgAAAAhADNAYr6AAgAA&#10;DAUAAA4AAAAAAAAAAAAAAAAALAIAAGRycy9lMm9Eb2MueG1sUEsBAi0AFAAGAAgAAAAhAP24fdLe&#10;AAAABwEAAA8AAAAAAAAAAAAAAAAA2AQAAGRycy9kb3ducmV2LnhtbFBLBQYAAAAABAAEAPMAAADj&#10;BQAAAAA=&#10;" fillcolor="#f2f2f2 [3052]" stroked="f">
                <v:shadow on="t" opacity="26214f" mv:blur="50800f" origin="-.5,-.5" offset="26941emu,26941emu"/>
                <v:path arrowok="t"/>
                <v:textbox>
                  <w:txbxContent>
                    <w:p w14:paraId="5FE3E9E4" w14:textId="77777777" w:rsidR="00F20AD6" w:rsidRPr="00F20AD6" w:rsidRDefault="00F20AD6" w:rsidP="00F20AD6">
                      <w:pPr>
                        <w:pStyle w:val="NormalWeb"/>
                        <w:rPr>
                          <w:rFonts w:ascii="Droid Sans" w:eastAsia="Times New Roman" w:hAnsi="Droid Sans"/>
                          <w:color w:val="000000"/>
                          <w:sz w:val="24"/>
                          <w:szCs w:val="24"/>
                        </w:rPr>
                      </w:pPr>
                      <w:bookmarkStart w:id="1" w:name="_GoBack"/>
                      <w:r w:rsidRPr="00F20AD6">
                        <w:rPr>
                          <w:rFonts w:ascii="Droid Sans" w:eastAsia="Times New Roman" w:hAnsi="Droid Sans"/>
                          <w:color w:val="000000"/>
                          <w:sz w:val="24"/>
                          <w:szCs w:val="24"/>
                        </w:rPr>
                        <w:t xml:space="preserve">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F20AD6">
                        <w:rPr>
                          <w:rFonts w:ascii="Droid Sans" w:eastAsia="Times New Roman" w:hAnsi="Droid Sans"/>
                          <w:color w:val="000000"/>
                          <w:sz w:val="24"/>
                          <w:szCs w:val="24"/>
                        </w:rPr>
                        <w:t>away.</w:t>
                      </w:r>
                      <w:proofErr w:type="gramEnd"/>
                      <w:r w:rsidRPr="00F20AD6">
                        <w:rPr>
                          <w:rFonts w:ascii="Droid Sans" w:eastAsia="Times New Roman" w:hAnsi="Droid Sans"/>
                          <w:color w:val="000000"/>
                          <w:sz w:val="24"/>
                          <w:szCs w:val="24"/>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3147B2D3" w14:textId="78BBA694" w:rsidR="00F20AD6" w:rsidRPr="00A63CCD" w:rsidRDefault="00F20AD6" w:rsidP="00A63CCD">
                      <w:pPr>
                        <w:pStyle w:val="NormalWeb"/>
                        <w:spacing w:before="0" w:beforeAutospacing="0" w:after="0" w:afterAutospacing="0"/>
                        <w:textAlignment w:val="baseline"/>
                        <w:rPr>
                          <w:sz w:val="14"/>
                        </w:rPr>
                      </w:pPr>
                    </w:p>
                    <w:bookmarkEnd w:id="1"/>
                  </w:txbxContent>
                </v:textbox>
                <w10:wrap type="square" anchorx="margin"/>
              </v:shape>
            </w:pict>
          </mc:Fallback>
        </mc:AlternateContent>
      </w:r>
    </w:p>
    <w:p w14:paraId="6BEC94EE" w14:textId="77777777" w:rsidR="00A63CCD" w:rsidRDefault="00A63CCD" w:rsidP="00A63CCD">
      <w:pPr>
        <w:tabs>
          <w:tab w:val="left" w:pos="1213"/>
        </w:tabs>
      </w:pPr>
    </w:p>
    <w:p w14:paraId="6E1A51BD" w14:textId="77777777" w:rsidR="00A63CCD" w:rsidRDefault="00A63CCD" w:rsidP="00A63CCD">
      <w:pPr>
        <w:tabs>
          <w:tab w:val="left" w:pos="1213"/>
        </w:tabs>
      </w:pPr>
    </w:p>
    <w:p w14:paraId="02BEB36E" w14:textId="77777777" w:rsidR="00A63CCD" w:rsidRDefault="00A63CCD" w:rsidP="00A63CCD">
      <w:pPr>
        <w:tabs>
          <w:tab w:val="left" w:pos="1213"/>
        </w:tabs>
      </w:pP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266B3D1F" w14:textId="77777777" w:rsidR="00AD655E" w:rsidRDefault="00AD655E" w:rsidP="00AD655E">
      <w:pPr>
        <w:pStyle w:val="ListParagraph"/>
        <w:tabs>
          <w:tab w:val="left" w:pos="1213"/>
        </w:tabs>
      </w:pPr>
    </w:p>
    <w:p w14:paraId="49B3A353" w14:textId="5B0B230F" w:rsidR="006F2B38" w:rsidRDefault="00515D5F" w:rsidP="00515D5F">
      <w:pPr>
        <w:pStyle w:val="ListParagraph"/>
        <w:numPr>
          <w:ilvl w:val="0"/>
          <w:numId w:val="2"/>
        </w:numPr>
        <w:tabs>
          <w:tab w:val="left" w:pos="1213"/>
        </w:tabs>
      </w:pPr>
      <w:r>
        <w:t>M</w:t>
      </w:r>
      <w:r w:rsidRPr="00D332DF">
        <w:t>ark key phrases in the text that show the author’s attitude.</w:t>
      </w:r>
    </w:p>
    <w:p w14:paraId="5489FEAE" w14:textId="4C30CC04" w:rsidR="00AD655E" w:rsidRPr="00AD655E" w:rsidRDefault="00AD655E" w:rsidP="00AD655E">
      <w:pPr>
        <w:pStyle w:val="ListParagraph"/>
        <w:tabs>
          <w:tab w:val="left" w:pos="1213"/>
        </w:tabs>
        <w:rPr>
          <w:i/>
        </w:rPr>
      </w:pPr>
      <w:r w:rsidRPr="009A5512">
        <w:rPr>
          <w:i/>
        </w:rPr>
        <w:t>(</w:t>
      </w:r>
      <w:r>
        <w:rPr>
          <w:i/>
        </w:rPr>
        <w:t>Highlight or underline the phrases or sentences that seem important.</w:t>
      </w:r>
      <w:r w:rsidRPr="009A5512">
        <w:rPr>
          <w:i/>
        </w:rPr>
        <w:t>)</w:t>
      </w:r>
    </w:p>
    <w:p w14:paraId="1224F9E3" w14:textId="77777777" w:rsidR="009A5512" w:rsidRDefault="009A5512" w:rsidP="009A5512">
      <w:pPr>
        <w:pStyle w:val="ListParagraph"/>
        <w:tabs>
          <w:tab w:val="left" w:pos="1213"/>
        </w:tabs>
      </w:pPr>
    </w:p>
    <w:p w14:paraId="2F933855" w14:textId="77777777" w:rsidR="009A5512" w:rsidRDefault="009A5512" w:rsidP="009A5512">
      <w:pPr>
        <w:pStyle w:val="ListParagraph"/>
        <w:tabs>
          <w:tab w:val="left" w:pos="1213"/>
        </w:tabs>
      </w:pPr>
      <w:r>
        <w:rPr>
          <w:noProof/>
        </w:rPr>
        <mc:AlternateContent>
          <mc:Choice Requires="wps">
            <w:drawing>
              <wp:anchor distT="0" distB="0" distL="114300" distR="114300" simplePos="0" relativeHeight="251663360" behindDoc="0" locked="0" layoutInCell="1" allowOverlap="1" wp14:anchorId="6FA8E8B4" wp14:editId="769B1101">
                <wp:simplePos x="0" y="0"/>
                <wp:positionH relativeFrom="margin">
                  <wp:align>center</wp:align>
                </wp:positionH>
                <wp:positionV relativeFrom="paragraph">
                  <wp:posOffset>30480</wp:posOffset>
                </wp:positionV>
                <wp:extent cx="6057900" cy="1873250"/>
                <wp:effectExtent l="0" t="0" r="38100" b="3175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8732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3D6D0" w14:textId="77777777" w:rsidR="00F20AD6" w:rsidRPr="00F20AD6" w:rsidRDefault="00F20AD6" w:rsidP="00F20AD6">
                            <w:pPr>
                              <w:pStyle w:val="NormalWeb"/>
                              <w:rPr>
                                <w:rFonts w:ascii="Droid Sans" w:eastAsia="Times New Roman" w:hAnsi="Droid Sans"/>
                                <w:color w:val="000000"/>
                                <w:sz w:val="24"/>
                                <w:szCs w:val="24"/>
                              </w:rPr>
                            </w:pPr>
                            <w:r w:rsidRPr="00F20AD6">
                              <w:rPr>
                                <w:rFonts w:ascii="Droid Sans" w:eastAsia="Times New Roman" w:hAnsi="Droid Sans"/>
                                <w:color w:val="000000"/>
                                <w:sz w:val="24"/>
                                <w:szCs w:val="24"/>
                              </w:rPr>
                              <w:t xml:space="preserve">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F20AD6">
                              <w:rPr>
                                <w:rFonts w:ascii="Droid Sans" w:eastAsia="Times New Roman" w:hAnsi="Droid Sans"/>
                                <w:color w:val="000000"/>
                                <w:sz w:val="24"/>
                                <w:szCs w:val="24"/>
                              </w:rPr>
                              <w:t>away.</w:t>
                            </w:r>
                            <w:proofErr w:type="gramEnd"/>
                            <w:r w:rsidRPr="00F20AD6">
                              <w:rPr>
                                <w:rFonts w:ascii="Droid Sans" w:eastAsia="Times New Roman" w:hAnsi="Droid Sans"/>
                                <w:color w:val="000000"/>
                                <w:sz w:val="24"/>
                                <w:szCs w:val="24"/>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68E92AFD" w14:textId="1DB23541" w:rsidR="00F20AD6" w:rsidRPr="00A63CCD" w:rsidRDefault="00F20AD6" w:rsidP="006F2B38">
                            <w:pPr>
                              <w:pStyle w:val="NormalWeb"/>
                              <w:spacing w:before="0" w:beforeAutospacing="0" w:after="0" w:afterAutospacing="0"/>
                              <w:textAlignment w:val="baseline"/>
                              <w:rPr>
                                <w:sz w:val="14"/>
                              </w:rPr>
                            </w:pPr>
                          </w:p>
                          <w:p w14:paraId="3B343B0E" w14:textId="13500FAE" w:rsidR="00F20AD6" w:rsidRPr="006F2B38" w:rsidRDefault="00F20AD6" w:rsidP="006F2B38">
                            <w:pPr>
                              <w:tabs>
                                <w:tab w:val="left" w:pos="1213"/>
                              </w:tabs>
                              <w:rPr>
                                <w:i/>
                              </w:rPr>
                            </w:pPr>
                          </w:p>
                          <w:p w14:paraId="07F98799" w14:textId="77777777" w:rsidR="00F20AD6" w:rsidRPr="00A63CCD" w:rsidRDefault="00F20AD6" w:rsidP="006F2B3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left:0;text-align:left;margin-left:0;margin-top:2.4pt;width:477pt;height:14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ZnpuMCAAA+BgAADgAAAGRycy9lMm9Eb2MueG1srFTdb9owEH+ftP/B8jtNwqBA1FClVEyTqrZa&#10;O/XZODZE89dsA2HT/vednYSyrg/rtJfkfF+++93Pd3HZSIF2zLpaqwJnZylGTFFd1Wpd4C+Py8EU&#10;I+eJqojQihX4wBy+nL9/d7E3ORvqjRYVswiSKJfvTYE33ps8SRzdMEncmTZMgZFrK4mHo10nlSV7&#10;yC5FMkzT82SvbWWspsw50F63RjyP+Tln1N9x7phHosBQm49fG7+r8E3mFyRfW2I2Ne3KIP9QhSS1&#10;gkuPqa6JJ2hr6z9SyZpa7TT3Z1TLRHNeUxZ7gG6y9EU3DxtiWOwFwHHmCJP7f2np7e7eoroq8Bgj&#10;RSSM6JE1Hl3pBo0DOnvjcnB6MODmG1DDlHu9A2VouuFWhj+0g8AOOB+O2IZkFJTn6XgyS8FEwZZN&#10;Jx+G44h+8hxurPMfmZYoCAW2MLyIKdndOA+lgGvvEm5TelkLEQcoVFA4Leoq6OIhMIgthEU7ArP3&#10;TawaUpx4wamNZJEp7S0kh5JBDElC8XGKPxbjybCcjGeD83KcDUZZOh2UZTocXC/LtExHy8VsdPUT&#10;qpUkG+V74JMBNgYkAbGlIOtudsH8d8OThP5G9SxLIslaHCBxxKMvNQljascRJX8QLDQg1GfGYbxx&#10;Kq/AQihlyvfQRO/gxQHEtwR2/hGyCOVbglvwISLerJU/BstaaRspEPfB8zSrr33JvPUHME76DqJv&#10;Vk3k9bBn60pXByCx1e0ScIYuayDaDXH+nlh49UBO2GT+Dj5c6H2BdSdhtNH2+2v64A/zBCtGYeoF&#10;dt+2xDKMxCcFz3SWjUZh7cTDCDgEB3tqWZ1a1FYuNJA1g51paBSDvxe9yK2WT7DwynArmIiicDew&#10;uxcXvt1tsDApK8voBIvGEH+jHgwNqQPK4Rk9Nk/Emu6teSDSre73DclfPLnWN0QqXW695nV8jwHn&#10;FtUOf1hSkZbdQg1b8PQcvZ7X/vwXAAAA//8DAFBLAwQUAAYACAAAACEAVkJgAd4AAAAGAQAADwAA&#10;AGRycy9kb3ducmV2LnhtbEyPQWvCQBSE74X+h+UVequbirUm5kVaRShiD2oRj2vymoRm34bsqvHf&#10;93lqj8MMM9+ks9426kydrx0jPA8iUMS5K2ouEb52y6cJKB8MF6ZxTAhX8jDL7u9SkxTuwhs6b0Op&#10;pIR9YhCqENpEa59XZI0fuJZYvG/XWRNEdqUuOnORctvoYRSNtTU1y0JlWppXlP9sTxbhY3ddbV7n&#10;n2O7el8c1nvt98vFGvHxoX+bggrUh78w3PAFHTJhOroTF141CHIkIIwEX8z4ZST6iDCM4wnoLNX/&#10;8bNfAAAA//8DAFBLAQItABQABgAIAAAAIQDkmcPA+wAAAOEBAAATAAAAAAAAAAAAAAAAAAAAAABb&#10;Q29udGVudF9UeXBlc10ueG1sUEsBAi0AFAAGAAgAAAAhACOyauHXAAAAlAEAAAsAAAAAAAAAAAAA&#10;AAAALAEAAF9yZWxzLy5yZWxzUEsBAi0AFAAGAAgAAAAhAMoGZ6bjAgAAPgYAAA4AAAAAAAAAAAAA&#10;AAAALAIAAGRycy9lMm9Eb2MueG1sUEsBAi0AFAAGAAgAAAAhAFZCYAHeAAAABgEAAA8AAAAAAAAA&#10;AAAAAAAAOwUAAGRycy9kb3ducmV2LnhtbFBLBQYAAAAABAAEAPMAAABGBgAAAAA=&#10;" filled="f" strokecolor="black [3213]">
                <v:textbox>
                  <w:txbxContent>
                    <w:p w14:paraId="6D63D6D0" w14:textId="77777777" w:rsidR="00F20AD6" w:rsidRPr="00F20AD6" w:rsidRDefault="00F20AD6" w:rsidP="00F20AD6">
                      <w:pPr>
                        <w:pStyle w:val="NormalWeb"/>
                        <w:rPr>
                          <w:rFonts w:ascii="Droid Sans" w:eastAsia="Times New Roman" w:hAnsi="Droid Sans"/>
                          <w:color w:val="000000"/>
                          <w:sz w:val="24"/>
                          <w:szCs w:val="24"/>
                        </w:rPr>
                      </w:pPr>
                      <w:r w:rsidRPr="00F20AD6">
                        <w:rPr>
                          <w:rFonts w:ascii="Droid Sans" w:eastAsia="Times New Roman" w:hAnsi="Droid Sans"/>
                          <w:color w:val="000000"/>
                          <w:sz w:val="24"/>
                          <w:szCs w:val="24"/>
                        </w:rPr>
                        <w:t xml:space="preserve">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F20AD6">
                        <w:rPr>
                          <w:rFonts w:ascii="Droid Sans" w:eastAsia="Times New Roman" w:hAnsi="Droid Sans"/>
                          <w:color w:val="000000"/>
                          <w:sz w:val="24"/>
                          <w:szCs w:val="24"/>
                        </w:rPr>
                        <w:t>away.</w:t>
                      </w:r>
                      <w:proofErr w:type="gramEnd"/>
                      <w:r w:rsidRPr="00F20AD6">
                        <w:rPr>
                          <w:rFonts w:ascii="Droid Sans" w:eastAsia="Times New Roman" w:hAnsi="Droid Sans"/>
                          <w:color w:val="000000"/>
                          <w:sz w:val="24"/>
                          <w:szCs w:val="24"/>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68E92AFD" w14:textId="1DB23541" w:rsidR="00F20AD6" w:rsidRPr="00A63CCD" w:rsidRDefault="00F20AD6" w:rsidP="006F2B38">
                      <w:pPr>
                        <w:pStyle w:val="NormalWeb"/>
                        <w:spacing w:before="0" w:beforeAutospacing="0" w:after="0" w:afterAutospacing="0"/>
                        <w:textAlignment w:val="baseline"/>
                        <w:rPr>
                          <w:sz w:val="14"/>
                        </w:rPr>
                      </w:pPr>
                    </w:p>
                    <w:p w14:paraId="3B343B0E" w14:textId="13500FAE" w:rsidR="00F20AD6" w:rsidRPr="006F2B38" w:rsidRDefault="00F20AD6" w:rsidP="006F2B38">
                      <w:pPr>
                        <w:tabs>
                          <w:tab w:val="left" w:pos="1213"/>
                        </w:tabs>
                        <w:rPr>
                          <w:i/>
                        </w:rPr>
                      </w:pPr>
                    </w:p>
                    <w:p w14:paraId="07F98799" w14:textId="77777777" w:rsidR="00F20AD6" w:rsidRPr="00A63CCD" w:rsidRDefault="00F20AD6" w:rsidP="006F2B38">
                      <w:pPr>
                        <w:rPr>
                          <w:sz w:val="32"/>
                        </w:rPr>
                      </w:pPr>
                    </w:p>
                  </w:txbxContent>
                </v:textbox>
                <w10:wrap type="square" anchorx="margin"/>
              </v:shape>
            </w:pict>
          </mc:Fallback>
        </mc:AlternateContent>
      </w:r>
    </w:p>
    <w:p w14:paraId="3DE4D791" w14:textId="77777777" w:rsidR="009A5512" w:rsidRDefault="009A5512" w:rsidP="00A63CCD">
      <w:pPr>
        <w:tabs>
          <w:tab w:val="left" w:pos="1213"/>
        </w:tabs>
      </w:pPr>
    </w:p>
    <w:p w14:paraId="0F2EA27B" w14:textId="77777777" w:rsidR="009A5512" w:rsidRDefault="009A5512" w:rsidP="00A63CCD">
      <w:pPr>
        <w:tabs>
          <w:tab w:val="left" w:pos="1213"/>
        </w:tabs>
      </w:pPr>
    </w:p>
    <w:p w14:paraId="0B1C0322" w14:textId="77777777" w:rsidR="009A5512" w:rsidRDefault="009A5512" w:rsidP="00A63CCD">
      <w:pPr>
        <w:tabs>
          <w:tab w:val="left" w:pos="1213"/>
        </w:tabs>
      </w:pPr>
    </w:p>
    <w:p w14:paraId="4CB0D68A" w14:textId="77777777" w:rsidR="009A5512" w:rsidRDefault="009A5512" w:rsidP="00A63CCD">
      <w:pPr>
        <w:tabs>
          <w:tab w:val="left" w:pos="1213"/>
        </w:tabs>
      </w:pPr>
    </w:p>
    <w:p w14:paraId="372345E6" w14:textId="77777777" w:rsidR="009A5512" w:rsidRDefault="009A5512" w:rsidP="00A63CCD">
      <w:pPr>
        <w:tabs>
          <w:tab w:val="left" w:pos="1213"/>
        </w:tabs>
      </w:pPr>
    </w:p>
    <w:p w14:paraId="5F3D5342" w14:textId="77777777" w:rsidR="009A5512" w:rsidRDefault="009A5512" w:rsidP="00A63CCD">
      <w:pPr>
        <w:tabs>
          <w:tab w:val="left" w:pos="1213"/>
        </w:tabs>
      </w:pPr>
    </w:p>
    <w:p w14:paraId="4EAFE87D" w14:textId="77777777" w:rsidR="009A5512" w:rsidRDefault="009A5512" w:rsidP="00A63CCD">
      <w:pPr>
        <w:tabs>
          <w:tab w:val="left" w:pos="1213"/>
        </w:tabs>
      </w:pPr>
    </w:p>
    <w:p w14:paraId="4D76D143" w14:textId="77777777" w:rsidR="009A5512" w:rsidRDefault="009A5512" w:rsidP="00A63CCD">
      <w:pPr>
        <w:tabs>
          <w:tab w:val="left" w:pos="1213"/>
        </w:tabs>
      </w:pPr>
    </w:p>
    <w:p w14:paraId="623142BD" w14:textId="77777777" w:rsidR="00AD655E" w:rsidRDefault="00AD655E" w:rsidP="00421A8B">
      <w:pPr>
        <w:tabs>
          <w:tab w:val="left" w:pos="1213"/>
        </w:tabs>
      </w:pPr>
    </w:p>
    <w:p w14:paraId="5077CFFB" w14:textId="77777777" w:rsidR="00313203" w:rsidRDefault="00313203" w:rsidP="00421A8B">
      <w:pPr>
        <w:tabs>
          <w:tab w:val="left" w:pos="1213"/>
        </w:tabs>
      </w:pPr>
    </w:p>
    <w:p w14:paraId="16DA2681" w14:textId="77777777" w:rsidR="00AD655E" w:rsidRDefault="00AD655E" w:rsidP="00AD655E">
      <w:pPr>
        <w:pStyle w:val="ListParagraph"/>
        <w:tabs>
          <w:tab w:val="left" w:pos="1213"/>
        </w:tabs>
      </w:pPr>
    </w:p>
    <w:p w14:paraId="2C076851" w14:textId="77777777" w:rsidR="00AD655E" w:rsidRDefault="00AD655E" w:rsidP="00F20AD6">
      <w:pPr>
        <w:pStyle w:val="ListParagraph"/>
        <w:numPr>
          <w:ilvl w:val="0"/>
          <w:numId w:val="2"/>
        </w:numPr>
        <w:spacing w:after="200" w:line="276" w:lineRule="auto"/>
      </w:pPr>
      <w:r>
        <w:lastRenderedPageBreak/>
        <w:t>A</w:t>
      </w:r>
      <w:r w:rsidRPr="00D332DF">
        <w:t xml:space="preserve">sk yourself, “What is the author saying about this issue?”. </w:t>
      </w:r>
    </w:p>
    <w:p w14:paraId="45F9256D" w14:textId="1C56772C" w:rsidR="00AD655E" w:rsidRDefault="00AD655E" w:rsidP="00AD655E">
      <w:pPr>
        <w:pStyle w:val="ListParagraph"/>
        <w:spacing w:after="200" w:line="276" w:lineRule="auto"/>
      </w:pPr>
      <w:r w:rsidRPr="009A5512">
        <w:rPr>
          <w:i/>
        </w:rPr>
        <w:t>(</w:t>
      </w:r>
      <w:r>
        <w:rPr>
          <w:i/>
        </w:rPr>
        <w:t>Jot down reasons why the phrases or sentences you previously selected seem important.</w:t>
      </w:r>
      <w:r w:rsidRPr="009A5512">
        <w:rPr>
          <w:i/>
        </w:rPr>
        <w:t>)</w:t>
      </w:r>
    </w:p>
    <w:p w14:paraId="516ABF1C" w14:textId="77777777" w:rsidR="009A5512" w:rsidRDefault="009A5512" w:rsidP="009A5512">
      <w:pPr>
        <w:tabs>
          <w:tab w:val="left" w:pos="1213"/>
        </w:tabs>
        <w:rPr>
          <w:i/>
        </w:rPr>
      </w:pPr>
      <w:r>
        <w:rPr>
          <w:noProof/>
        </w:rPr>
        <mc:AlternateContent>
          <mc:Choice Requires="wps">
            <w:drawing>
              <wp:anchor distT="0" distB="0" distL="114300" distR="114300" simplePos="0" relativeHeight="251665408" behindDoc="0" locked="0" layoutInCell="1" allowOverlap="1" wp14:anchorId="5E76D6AF" wp14:editId="30A249BD">
                <wp:simplePos x="0" y="0"/>
                <wp:positionH relativeFrom="margin">
                  <wp:posOffset>571500</wp:posOffset>
                </wp:positionH>
                <wp:positionV relativeFrom="paragraph">
                  <wp:posOffset>111760</wp:posOffset>
                </wp:positionV>
                <wp:extent cx="6057900" cy="2383790"/>
                <wp:effectExtent l="0" t="0" r="38100" b="2921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23837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59B7A6" w14:textId="77777777" w:rsidR="00F20AD6" w:rsidRPr="009A5512" w:rsidRDefault="00F20AD6" w:rsidP="009A5512">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9" type="#_x0000_t202" style="position:absolute;margin-left:45pt;margin-top:8.8pt;width:477pt;height:18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1IheICAAA+BgAADgAAAGRycy9lMm9Eb2MueG1srFTfT9swEH6ftP/B8ntJUtpCI1IUijpNQgMN&#10;Jp5dx26jObZnu23YtP99d05TOsbDmPaSnO+X7777fBeXbaPIVjhfG13Q7CSlRGhuqlqvCvrlYTE4&#10;p8QHpiumjBYFfRKeXs7ev7vY2VwMzdqoSjgCSbTPd7ag6xBsniSer0XD/ImxQoNRGtewAEe3SirH&#10;dpC9UckwTSfJzrjKOsOF96C97ox0FvNLKXi4ldKLQFRBobYQvy5+l/hNZhcsXzlm1zXfl8H+oYqG&#10;1RouPaS6ZoGRjav/SNXU3BlvZDjhpkmMlDUXsQfoJktfdHO/ZlbEXgAcbw8w+f+Xln/a3jlSVwWd&#10;UKJZAyN6EG0gV6YlE0RnZ30OTvcW3EILaphyr/egxKZb6Rr8QzsE7IDz0wFbTMZBOUnHZ9MUTBxs&#10;w9PzUzhhnuQ53DofPgjTEBQK6mB4EVO2vfGhc+1d8DZtFrVScYBKo8IbVVeoiwdkkJgrR7YMZh/a&#10;WDXcduQFpy5SRKZ0t7AcSgYRk2DxcYo/5uOzYXk2ng4m5TgbjLL0fFCW6XBwvSjTMh0t5tPR1U+o&#10;tmHZKN8BnyywEZEExBaKrfazQ/PfDa9h/DeqZ1kSSdbhAIkjdH2pCY6pG0eUwpMS2IDSn4WE8cap&#10;vAIL41zo0EMTvdFLAohvCdz7R8gilG8J7sCHiHiz0eEQ3NTauEiBuA+ep1l97UuWnT+AcdQ3iqFd&#10;tpHXpz1bl6Z6AhI70y0Bb/miBqLdMB/umINXD+SETRZu4SOV2RXU7CVK1sZ9f02P/jBPsFKCUy+o&#10;/7ZhTlCiPmp4ptNsNMK1Ew8j4BAc3LFleWzRm2ZugKwZ7EzLo4j+QfWidKZ5hIVX4q1gYprD3cDu&#10;XpyHbrfBwuSiLKMTLBrLwo2+txxTI8r4jB7aR+bs/q0FINIn0+8blr94cp0vRmpTboKRdXyPiHOH&#10;6h5/WFKRlvuFilvw+By9ntf+7BcAAAD//wMAUEsDBBQABgAIAAAAIQA6ZNF54QAAAAoBAAAPAAAA&#10;ZHJzL2Rvd25yZXYueG1sTI/BbsIwEETvlfoP1lbqrdgtKJQQB7UgpArRA1AhjibeJlHjdRQbCH/f&#10;5dQed2Y0+yab9a4RZ+xC7UnD80CBQCq8ranU8LVbPr2CCNGQNY0n1HDFALP8/i4zqfUX2uB5G0vB&#10;JRRSo6GKsU2lDEWFzoSBb5HY+/adM5HPrpS2Mxcud418USqRztTEHyrT4rzC4md7cho+dtfVZjz/&#10;TNzqfXFY72XYLxdrrR8f+rcpiIh9/AvDDZ/RIWemoz+RDaLRMFE8JbI+TkDcfDUasXLUMJwMFcg8&#10;k/8n5L8AAAD//wMAUEsBAi0AFAAGAAgAAAAhAOSZw8D7AAAA4QEAABMAAAAAAAAAAAAAAAAAAAAA&#10;AFtDb250ZW50X1R5cGVzXS54bWxQSwECLQAUAAYACAAAACEAI7Jq4dcAAACUAQAACwAAAAAAAAAA&#10;AAAAAAAsAQAAX3JlbHMvLnJlbHNQSwECLQAUAAYACAAAACEA2N1IheICAAA+BgAADgAAAAAAAAAA&#10;AAAAAAAsAgAAZHJzL2Uyb0RvYy54bWxQSwECLQAUAAYACAAAACEAOmTReeEAAAAKAQAADwAAAAAA&#10;AAAAAAAAAAA6BQAAZHJzL2Rvd25yZXYueG1sUEsFBgAAAAAEAAQA8wAAAEgGAAAAAA==&#10;" filled="f" strokecolor="black [3213]">
                <v:textbox>
                  <w:txbxContent>
                    <w:p w14:paraId="7759B7A6" w14:textId="77777777" w:rsidR="00F20AD6" w:rsidRPr="009A5512" w:rsidRDefault="00F20AD6" w:rsidP="009A5512">
                      <w:pPr>
                        <w:rPr>
                          <w:sz w:val="32"/>
                        </w:rPr>
                      </w:pPr>
                    </w:p>
                  </w:txbxContent>
                </v:textbox>
                <w10:wrap type="square" anchorx="margin"/>
              </v:shape>
            </w:pict>
          </mc:Fallback>
        </mc:AlternateContent>
      </w:r>
    </w:p>
    <w:p w14:paraId="07326F64" w14:textId="77777777" w:rsidR="009A5512" w:rsidRDefault="009A5512" w:rsidP="009A5512">
      <w:pPr>
        <w:tabs>
          <w:tab w:val="left" w:pos="1213"/>
        </w:tabs>
        <w:rPr>
          <w:i/>
        </w:rPr>
      </w:pPr>
    </w:p>
    <w:p w14:paraId="34E7F71E" w14:textId="77777777" w:rsidR="00B441A1" w:rsidRDefault="00B441A1" w:rsidP="009A5512">
      <w:pPr>
        <w:tabs>
          <w:tab w:val="left" w:pos="1213"/>
        </w:tabs>
        <w:rPr>
          <w:i/>
        </w:rPr>
      </w:pPr>
    </w:p>
    <w:p w14:paraId="41FFFEAF" w14:textId="77777777" w:rsidR="00B441A1" w:rsidRDefault="00B441A1" w:rsidP="009A5512">
      <w:pPr>
        <w:tabs>
          <w:tab w:val="left" w:pos="1213"/>
        </w:tabs>
        <w:rPr>
          <w:i/>
        </w:rPr>
      </w:pPr>
    </w:p>
    <w:p w14:paraId="14DA4FAD" w14:textId="77777777" w:rsidR="00B441A1" w:rsidRDefault="00B441A1" w:rsidP="009A5512">
      <w:pPr>
        <w:tabs>
          <w:tab w:val="left" w:pos="1213"/>
        </w:tabs>
        <w:rPr>
          <w:i/>
        </w:rPr>
      </w:pPr>
    </w:p>
    <w:p w14:paraId="162F59FF" w14:textId="77777777" w:rsidR="00B441A1" w:rsidRDefault="00B441A1" w:rsidP="009A5512">
      <w:pPr>
        <w:tabs>
          <w:tab w:val="left" w:pos="1213"/>
        </w:tabs>
        <w:rPr>
          <w:i/>
        </w:rPr>
      </w:pPr>
    </w:p>
    <w:p w14:paraId="319C3D51" w14:textId="77777777" w:rsidR="00B441A1" w:rsidRDefault="00B441A1" w:rsidP="009A5512">
      <w:pPr>
        <w:tabs>
          <w:tab w:val="left" w:pos="1213"/>
        </w:tabs>
        <w:rPr>
          <w:i/>
        </w:rPr>
      </w:pPr>
    </w:p>
    <w:p w14:paraId="51E9104F" w14:textId="77777777" w:rsidR="00B441A1" w:rsidRDefault="00B441A1" w:rsidP="009A5512">
      <w:pPr>
        <w:tabs>
          <w:tab w:val="left" w:pos="1213"/>
        </w:tabs>
        <w:rPr>
          <w:i/>
        </w:rPr>
      </w:pPr>
    </w:p>
    <w:p w14:paraId="75239644" w14:textId="77777777" w:rsidR="00B441A1" w:rsidRDefault="00B441A1" w:rsidP="009A5512">
      <w:pPr>
        <w:tabs>
          <w:tab w:val="left" w:pos="1213"/>
        </w:tabs>
        <w:rPr>
          <w:i/>
        </w:rPr>
      </w:pPr>
    </w:p>
    <w:p w14:paraId="71489A4C" w14:textId="77777777" w:rsidR="00B441A1" w:rsidRDefault="00B441A1" w:rsidP="009A5512">
      <w:pPr>
        <w:tabs>
          <w:tab w:val="left" w:pos="1213"/>
        </w:tabs>
        <w:rPr>
          <w:i/>
        </w:rPr>
      </w:pPr>
    </w:p>
    <w:p w14:paraId="09544F85" w14:textId="77777777" w:rsidR="00B441A1" w:rsidRDefault="00B441A1" w:rsidP="009A5512">
      <w:pPr>
        <w:tabs>
          <w:tab w:val="left" w:pos="1213"/>
        </w:tabs>
        <w:rPr>
          <w:i/>
        </w:rPr>
      </w:pPr>
    </w:p>
    <w:p w14:paraId="027B692D" w14:textId="77777777" w:rsidR="00B441A1" w:rsidRDefault="00B441A1" w:rsidP="009A5512">
      <w:pPr>
        <w:tabs>
          <w:tab w:val="left" w:pos="1213"/>
        </w:tabs>
        <w:rPr>
          <w:i/>
        </w:rPr>
      </w:pPr>
    </w:p>
    <w:p w14:paraId="537E9E3E" w14:textId="77777777" w:rsidR="00B441A1" w:rsidRDefault="00B441A1" w:rsidP="009A5512">
      <w:pPr>
        <w:tabs>
          <w:tab w:val="left" w:pos="1213"/>
        </w:tabs>
        <w:rPr>
          <w:i/>
        </w:rPr>
      </w:pPr>
    </w:p>
    <w:p w14:paraId="3B898186" w14:textId="77777777" w:rsidR="00B441A1" w:rsidRDefault="00B441A1" w:rsidP="009A5512">
      <w:pPr>
        <w:tabs>
          <w:tab w:val="left" w:pos="1213"/>
        </w:tabs>
        <w:rPr>
          <w:i/>
        </w:rPr>
      </w:pPr>
    </w:p>
    <w:p w14:paraId="253AC9B9" w14:textId="77777777" w:rsidR="00B441A1" w:rsidRDefault="00B441A1" w:rsidP="009A5512">
      <w:pPr>
        <w:tabs>
          <w:tab w:val="left" w:pos="1213"/>
        </w:tabs>
        <w:rPr>
          <w:i/>
        </w:rPr>
      </w:pPr>
    </w:p>
    <w:p w14:paraId="5B598217" w14:textId="77777777" w:rsidR="00B441A1" w:rsidRDefault="00B441A1" w:rsidP="009A5512">
      <w:pPr>
        <w:tabs>
          <w:tab w:val="left" w:pos="1213"/>
        </w:tabs>
        <w:rPr>
          <w:i/>
        </w:rPr>
      </w:pPr>
    </w:p>
    <w:p w14:paraId="2ACA9855" w14:textId="0FB38275" w:rsidR="00B441A1" w:rsidRDefault="00F20AD6" w:rsidP="00F20AD6">
      <w:pPr>
        <w:pStyle w:val="ListParagraph"/>
        <w:numPr>
          <w:ilvl w:val="0"/>
          <w:numId w:val="2"/>
        </w:numPr>
        <w:spacing w:after="200" w:line="276" w:lineRule="auto"/>
      </w:pPr>
      <w:r>
        <w:t>J</w:t>
      </w:r>
      <w:r w:rsidRPr="00D332DF">
        <w:t>ot down notes about the author’s attitude toward the issue.</w:t>
      </w:r>
    </w:p>
    <w:p w14:paraId="4B3F8B54" w14:textId="01F0796D" w:rsidR="00F20AD6" w:rsidRPr="00F20AD6" w:rsidRDefault="00F20AD6" w:rsidP="00F20AD6">
      <w:pPr>
        <w:pStyle w:val="ListParagraph"/>
        <w:spacing w:after="200" w:line="276" w:lineRule="auto"/>
        <w:rPr>
          <w:i/>
        </w:rPr>
      </w:pPr>
      <w:r w:rsidRPr="00F20AD6">
        <w:rPr>
          <w:i/>
        </w:rPr>
        <w:t>(What is Lincoln’s point of view regarding slavery?)</w:t>
      </w:r>
    </w:p>
    <w:p w14:paraId="3942C86D" w14:textId="77777777" w:rsidR="00B441A1" w:rsidRDefault="00B441A1" w:rsidP="009A5512">
      <w:pPr>
        <w:tabs>
          <w:tab w:val="left" w:pos="1213"/>
        </w:tabs>
        <w:rPr>
          <w:i/>
        </w:rPr>
      </w:pPr>
    </w:p>
    <w:tbl>
      <w:tblPr>
        <w:tblStyle w:val="TableGrid"/>
        <w:tblW w:w="0" w:type="auto"/>
        <w:jc w:val="center"/>
        <w:tblInd w:w="-667" w:type="dxa"/>
        <w:tblLook w:val="04A0" w:firstRow="1" w:lastRow="0" w:firstColumn="1" w:lastColumn="0" w:noHBand="0" w:noVBand="1"/>
      </w:tblPr>
      <w:tblGrid>
        <w:gridCol w:w="9605"/>
      </w:tblGrid>
      <w:tr w:rsidR="00AD655E" w14:paraId="69DB636A" w14:textId="77777777" w:rsidTr="00AD655E">
        <w:trPr>
          <w:trHeight w:val="591"/>
          <w:jc w:val="center"/>
        </w:trPr>
        <w:tc>
          <w:tcPr>
            <w:tcW w:w="9605" w:type="dxa"/>
          </w:tcPr>
          <w:p w14:paraId="12DAAAE9" w14:textId="77777777" w:rsidR="00AD655E" w:rsidRDefault="00AD655E" w:rsidP="00AD655E">
            <w:pPr>
              <w:tabs>
                <w:tab w:val="left" w:pos="1213"/>
              </w:tabs>
            </w:pPr>
          </w:p>
        </w:tc>
      </w:tr>
      <w:tr w:rsidR="00AD655E" w14:paraId="2F451B67" w14:textId="77777777" w:rsidTr="00AD655E">
        <w:trPr>
          <w:trHeight w:val="591"/>
          <w:jc w:val="center"/>
        </w:trPr>
        <w:tc>
          <w:tcPr>
            <w:tcW w:w="9605" w:type="dxa"/>
          </w:tcPr>
          <w:p w14:paraId="2081D13F" w14:textId="77777777" w:rsidR="00AD655E" w:rsidRDefault="00AD655E" w:rsidP="00AD655E">
            <w:pPr>
              <w:tabs>
                <w:tab w:val="left" w:pos="1213"/>
              </w:tabs>
            </w:pPr>
          </w:p>
        </w:tc>
      </w:tr>
      <w:tr w:rsidR="00AD655E" w14:paraId="6F1F453D" w14:textId="77777777" w:rsidTr="00AD655E">
        <w:trPr>
          <w:trHeight w:val="591"/>
          <w:jc w:val="center"/>
        </w:trPr>
        <w:tc>
          <w:tcPr>
            <w:tcW w:w="9605" w:type="dxa"/>
          </w:tcPr>
          <w:p w14:paraId="09391D22" w14:textId="77777777" w:rsidR="00AD655E" w:rsidRDefault="00AD655E" w:rsidP="00AD655E">
            <w:pPr>
              <w:tabs>
                <w:tab w:val="left" w:pos="1213"/>
              </w:tabs>
            </w:pPr>
          </w:p>
        </w:tc>
      </w:tr>
      <w:tr w:rsidR="00AD655E" w14:paraId="0C04A239" w14:textId="77777777" w:rsidTr="00AD655E">
        <w:trPr>
          <w:trHeight w:val="591"/>
          <w:jc w:val="center"/>
        </w:trPr>
        <w:tc>
          <w:tcPr>
            <w:tcW w:w="9605" w:type="dxa"/>
          </w:tcPr>
          <w:p w14:paraId="1DB03597" w14:textId="77777777" w:rsidR="00AD655E" w:rsidRDefault="00AD655E" w:rsidP="00AD655E">
            <w:pPr>
              <w:tabs>
                <w:tab w:val="left" w:pos="1213"/>
              </w:tabs>
            </w:pPr>
          </w:p>
        </w:tc>
      </w:tr>
      <w:tr w:rsidR="00AD655E" w14:paraId="5267B2CE" w14:textId="77777777" w:rsidTr="00AD655E">
        <w:trPr>
          <w:trHeight w:val="591"/>
          <w:jc w:val="center"/>
        </w:trPr>
        <w:tc>
          <w:tcPr>
            <w:tcW w:w="9605" w:type="dxa"/>
          </w:tcPr>
          <w:p w14:paraId="28D0194F" w14:textId="77777777" w:rsidR="00AD655E" w:rsidRDefault="00AD655E" w:rsidP="00AD655E">
            <w:pPr>
              <w:tabs>
                <w:tab w:val="left" w:pos="1213"/>
              </w:tabs>
            </w:pPr>
          </w:p>
        </w:tc>
      </w:tr>
      <w:tr w:rsidR="00AD655E" w14:paraId="09581F90" w14:textId="77777777" w:rsidTr="00AD655E">
        <w:trPr>
          <w:trHeight w:val="591"/>
          <w:jc w:val="center"/>
        </w:trPr>
        <w:tc>
          <w:tcPr>
            <w:tcW w:w="9605" w:type="dxa"/>
          </w:tcPr>
          <w:p w14:paraId="6F437122" w14:textId="77777777" w:rsidR="00AD655E" w:rsidRDefault="00AD655E" w:rsidP="00AD655E">
            <w:pPr>
              <w:tabs>
                <w:tab w:val="left" w:pos="1213"/>
              </w:tabs>
            </w:pPr>
          </w:p>
        </w:tc>
      </w:tr>
      <w:tr w:rsidR="00AD655E" w14:paraId="14B7A7FD" w14:textId="77777777" w:rsidTr="00AD655E">
        <w:trPr>
          <w:trHeight w:val="634"/>
          <w:jc w:val="center"/>
        </w:trPr>
        <w:tc>
          <w:tcPr>
            <w:tcW w:w="9605" w:type="dxa"/>
          </w:tcPr>
          <w:p w14:paraId="14BF94AF" w14:textId="77777777" w:rsidR="00AD655E" w:rsidRDefault="00AD655E" w:rsidP="00AD655E">
            <w:pPr>
              <w:tabs>
                <w:tab w:val="left" w:pos="1213"/>
              </w:tabs>
            </w:pPr>
          </w:p>
        </w:tc>
      </w:tr>
    </w:tbl>
    <w:p w14:paraId="520FC561" w14:textId="77777777" w:rsidR="00166D75" w:rsidRDefault="00166D75" w:rsidP="009A5512">
      <w:pPr>
        <w:tabs>
          <w:tab w:val="left" w:pos="1213"/>
        </w:tabs>
        <w:rPr>
          <w:i/>
        </w:rPr>
        <w:sectPr w:rsidR="00166D75" w:rsidSect="00A63CCD">
          <w:headerReference w:type="default" r:id="rId8"/>
          <w:pgSz w:w="12240" w:h="15840"/>
          <w:pgMar w:top="360" w:right="360" w:bottom="360" w:left="360" w:header="720" w:footer="720" w:gutter="0"/>
          <w:cols w:space="720"/>
          <w:docGrid w:linePitch="360"/>
        </w:sectPr>
      </w:pPr>
    </w:p>
    <w:p w14:paraId="4213F487" w14:textId="77777777" w:rsidR="00166D75" w:rsidRDefault="00166D75" w:rsidP="009A5512">
      <w:pPr>
        <w:tabs>
          <w:tab w:val="left" w:pos="1213"/>
        </w:tabs>
        <w:rPr>
          <w:i/>
        </w:rPr>
      </w:pPr>
    </w:p>
    <w:p w14:paraId="1298B42A" w14:textId="77777777" w:rsidR="00166D75" w:rsidRPr="009A5512" w:rsidRDefault="00166D75" w:rsidP="00166D75">
      <w:pPr>
        <w:jc w:val="center"/>
        <w:rPr>
          <w:b/>
        </w:rPr>
      </w:pPr>
      <w:r>
        <w:rPr>
          <w:b/>
        </w:rPr>
        <w:t>Your Turn!</w:t>
      </w:r>
    </w:p>
    <w:p w14:paraId="02A8A3A3" w14:textId="65AA1961" w:rsidR="00F20AD6" w:rsidRPr="009A5512" w:rsidRDefault="00F20AD6" w:rsidP="00F20AD6">
      <w:pPr>
        <w:jc w:val="center"/>
        <w:rPr>
          <w:b/>
        </w:rPr>
      </w:pPr>
    </w:p>
    <w:p w14:paraId="1A9A55E5" w14:textId="77777777" w:rsidR="00F20AD6" w:rsidRDefault="00F20AD6" w:rsidP="00F20AD6">
      <w:pPr>
        <w:jc w:val="center"/>
      </w:pPr>
      <w:r>
        <w:rPr>
          <w:noProof/>
        </w:rPr>
        <mc:AlternateContent>
          <mc:Choice Requires="wps">
            <w:drawing>
              <wp:anchor distT="0" distB="0" distL="114300" distR="114300" simplePos="0" relativeHeight="251667456" behindDoc="0" locked="0" layoutInCell="1" allowOverlap="1" wp14:anchorId="5BC8AD80" wp14:editId="3CB4F3FF">
                <wp:simplePos x="0" y="0"/>
                <wp:positionH relativeFrom="margin">
                  <wp:align>center</wp:align>
                </wp:positionH>
                <wp:positionV relativeFrom="paragraph">
                  <wp:posOffset>97155</wp:posOffset>
                </wp:positionV>
                <wp:extent cx="6286500" cy="621665"/>
                <wp:effectExtent l="0" t="0" r="38100" b="13335"/>
                <wp:wrapSquare wrapText="bothSides"/>
                <wp:docPr id="15" name="Text Box 15"/>
                <wp:cNvGraphicFramePr/>
                <a:graphic xmlns:a="http://schemas.openxmlformats.org/drawingml/2006/main">
                  <a:graphicData uri="http://schemas.microsoft.com/office/word/2010/wordprocessingShape">
                    <wps:wsp>
                      <wps:cNvSpPr txBox="1"/>
                      <wps:spPr>
                        <a:xfrm>
                          <a:off x="0" y="0"/>
                          <a:ext cx="6286500" cy="6216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4E932D" w14:textId="77777777" w:rsidR="00F20AD6" w:rsidRDefault="00F20AD6" w:rsidP="00F20AD6">
                            <w:pPr>
                              <w:jc w:val="center"/>
                              <w:rPr>
                                <w:b/>
                              </w:rPr>
                            </w:pPr>
                          </w:p>
                          <w:p w14:paraId="2A711345" w14:textId="77777777" w:rsidR="00F20AD6" w:rsidRPr="009A5512" w:rsidRDefault="00F20AD6" w:rsidP="00F20AD6">
                            <w:pPr>
                              <w:jc w:val="center"/>
                              <w:rPr>
                                <w:b/>
                              </w:rPr>
                            </w:pPr>
                            <w:r w:rsidRPr="009367B1">
                              <w:rPr>
                                <w:b/>
                              </w:rPr>
                              <w:t>What is Lincoln’s point of view regarding slavery</w:t>
                            </w:r>
                            <w:r>
                              <w:rPr>
                                <w:b/>
                              </w:rPr>
                              <w:t xml:space="preserve"> in his second inaugural address</w:t>
                            </w:r>
                            <w:r w:rsidRPr="009367B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0" type="#_x0000_t202" style="position:absolute;left:0;text-align:left;margin-left:0;margin-top:7.65pt;width:495pt;height:48.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4vZuICAAA/BgAADgAAAGRycy9lMm9Eb2MueG1srFRdb9owFH2ftP9g5Z0mQUBL1FClVEyTqq5a&#10;O/XZOA5Ec2zPNhA27b/v2CGUdX1Yp70k1/fL9557fC+v2kaQLTe2VjKP0rMkIlwyVdZylUdfHheD&#10;i4hYR2VJhZI8j/bcRlez9+8udzrjQ7VWouSGIIm02U7n0do5ncWxZWveUHumNJcwVso01OFoVnFp&#10;6A7ZGxEPk2QS75QptVGMWwvtTWeMZiF/VXHmPlWV5Y6IPEJtLnxN+C79N55d0mxlqF7X7FAG/Ycq&#10;GlpLXHpMdUMdJRtT/5GqqZlRVlXujKkmVlVVMx56QDdp8qKbhzXVPPQCcKw+wmT/X1p2t703pC4x&#10;u3FEJG0wo0feOnKtWgIV8Nlpm8HtQcPRtdDDt9dbKH3bbWUa/0dDBHYgvT+i67MxKCfDi8k4gYnB&#10;Nhmmk0lIHz9Ha2PdB64a4oU8MpheAJVub61DJXDtXfxlUi1qIcIEhfQKq0Rdel04eArxuTBkSzF8&#10;14aikeLEC6cukgeqdLfQDBVD9El87WGMP+bj82FxPp4OJsU4HYzS5GJQFMlwcLMokiIZLebT0fVP&#10;VNvQdJTtQCgNOnokAdhC0NVheN78d9NrKPuN62kaB5Z1OCBxwKMvNfZT6qYRJLcX3Dcg5GdeYb5h&#10;KK/AQhnj0vXQBG/vVQHEtwQe/ANkAcq3BHfgIyLcrKQ7Bje1VCZQICyE52mWX/uSq84fYJz07UXX&#10;LttA7GlP1qUq9+CwUd0WsJotahDtllp3Tw2ePbiJVeY+4VMJtcsjdZAislbm+2t67495whoRP/U8&#10;st821PCIiI8S73SajkZ+74TDCBzCwZxalqcWuWnmCmRNsTQ1C6L3d6IXK6OaJ2y8wt8KE5UMd4Pd&#10;vTh33XLDxmS8KIITNo2m7lY+aOZTe5T9M3psn6jRh7fmQKQ71S8cmr14cp2vj5Sq2DhV1eE9epw7&#10;VA/4Y0sFWh42ql+Dp+fg9bz3Z78AAAD//wMAUEsDBBQABgAIAAAAIQANa6bX3gAAAAcBAAAPAAAA&#10;ZHJzL2Rvd25yZXYueG1sTI/BTsJAEIbvJr7DZky8yRaIKLVbohASQ/AAGOJx6I5tY3e26S5Q3t7h&#10;pMf5/sk/32Sz3jXqRF2oPRsYDhJQxIW3NZcGPnfLh2dQISJbbDyTgQsFmOW3Nxmm1p95Q6dtLJWU&#10;cEjRQBVjm2odioochoFviSX79p3DKGNXatvhWcpdo0dJMtEOa5YLFbY0r6j42R6dgffdZbV5mn9M&#10;3Opt8bXe67BfLtbG3N/1ry+gIvXxbxmu+qIOuTgd/JFtUI0BeSQKfRyDknQ6TQQcBAzHI9B5pv/7&#10;578AAAD//wMAUEsBAi0AFAAGAAgAAAAhAOSZw8D7AAAA4QEAABMAAAAAAAAAAAAAAAAAAAAAAFtD&#10;b250ZW50X1R5cGVzXS54bWxQSwECLQAUAAYACAAAACEAI7Jq4dcAAACUAQAACwAAAAAAAAAAAAAA&#10;AAAsAQAAX3JlbHMvLnJlbHNQSwECLQAUAAYACAAAACEAyE4vZuICAAA/BgAADgAAAAAAAAAAAAAA&#10;AAAsAgAAZHJzL2Uyb0RvYy54bWxQSwECLQAUAAYACAAAACEADWum194AAAAHAQAADwAAAAAAAAAA&#10;AAAAAAA6BQAAZHJzL2Rvd25yZXYueG1sUEsFBgAAAAAEAAQA8wAAAEUGAAAAAA==&#10;" filled="f" strokecolor="black [3213]">
                <v:textbox>
                  <w:txbxContent>
                    <w:p w14:paraId="5D4E932D" w14:textId="77777777" w:rsidR="00F20AD6" w:rsidRDefault="00F20AD6" w:rsidP="00F20AD6">
                      <w:pPr>
                        <w:jc w:val="center"/>
                        <w:rPr>
                          <w:b/>
                        </w:rPr>
                      </w:pPr>
                    </w:p>
                    <w:p w14:paraId="2A711345" w14:textId="77777777" w:rsidR="00F20AD6" w:rsidRPr="009A5512" w:rsidRDefault="00F20AD6" w:rsidP="00F20AD6">
                      <w:pPr>
                        <w:jc w:val="center"/>
                        <w:rPr>
                          <w:b/>
                        </w:rPr>
                      </w:pPr>
                      <w:r w:rsidRPr="009367B1">
                        <w:rPr>
                          <w:b/>
                        </w:rPr>
                        <w:t>What is Lincoln’s point of view regarding slavery</w:t>
                      </w:r>
                      <w:r>
                        <w:rPr>
                          <w:b/>
                        </w:rPr>
                        <w:t xml:space="preserve"> in his second inaugural address</w:t>
                      </w:r>
                      <w:r w:rsidRPr="009367B1">
                        <w:rPr>
                          <w:b/>
                        </w:rPr>
                        <w:t>?</w:t>
                      </w:r>
                    </w:p>
                  </w:txbxContent>
                </v:textbox>
                <w10:wrap type="square" anchorx="margin"/>
              </v:shape>
            </w:pict>
          </mc:Fallback>
        </mc:AlternateContent>
      </w:r>
    </w:p>
    <w:p w14:paraId="2DDDF615" w14:textId="77777777" w:rsidR="00F20AD6" w:rsidRDefault="00F20AD6" w:rsidP="00F20AD6">
      <w:pPr>
        <w:jc w:val="center"/>
      </w:pPr>
    </w:p>
    <w:p w14:paraId="37363D79" w14:textId="77777777" w:rsidR="00F20AD6" w:rsidRDefault="00F20AD6" w:rsidP="00F20AD6">
      <w:pPr>
        <w:tabs>
          <w:tab w:val="left" w:pos="1213"/>
        </w:tabs>
      </w:pPr>
    </w:p>
    <w:p w14:paraId="36E12D7D" w14:textId="77777777" w:rsidR="00F20AD6" w:rsidRPr="00B55612" w:rsidRDefault="00F20AD6" w:rsidP="00F20AD6">
      <w:pPr>
        <w:rPr>
          <w:rFonts w:eastAsia="Times New Roman" w:cs="Open Sans Light"/>
        </w:rPr>
      </w:pPr>
      <w:r w:rsidRPr="00A63CCD">
        <w:rPr>
          <w:b/>
          <w:u w:val="single"/>
        </w:rPr>
        <w:t>Objective:</w:t>
      </w:r>
      <w:r>
        <w:t xml:space="preserve"> </w:t>
      </w:r>
      <w:r w:rsidRPr="00B55612">
        <w:t>In this lesson, you will learn how to determine the author’s point of view by analyzing key phrases of a section of text.</w:t>
      </w:r>
    </w:p>
    <w:p w14:paraId="779AE8C7" w14:textId="77777777" w:rsidR="00F20AD6" w:rsidRDefault="00F20AD6" w:rsidP="00F20AD6">
      <w:pPr>
        <w:tabs>
          <w:tab w:val="left" w:pos="1213"/>
        </w:tabs>
      </w:pPr>
    </w:p>
    <w:p w14:paraId="0CE1085E" w14:textId="77777777" w:rsidR="00F20AD6" w:rsidRDefault="00F20AD6" w:rsidP="00F20AD6">
      <w:pPr>
        <w:tabs>
          <w:tab w:val="left" w:pos="1213"/>
        </w:tabs>
      </w:pPr>
    </w:p>
    <w:p w14:paraId="300AAB2F" w14:textId="77777777" w:rsidR="00F20AD6" w:rsidRPr="00EF7164" w:rsidRDefault="00F20AD6" w:rsidP="00F20AD6">
      <w:pPr>
        <w:tabs>
          <w:tab w:val="left" w:pos="1213"/>
        </w:tabs>
        <w:rPr>
          <w:b/>
          <w:u w:val="single"/>
        </w:rPr>
      </w:pPr>
      <w:r w:rsidRPr="00EF7164">
        <w:rPr>
          <w:b/>
          <w:u w:val="single"/>
        </w:rPr>
        <w:t xml:space="preserve">Steps: </w:t>
      </w:r>
    </w:p>
    <w:p w14:paraId="2455E3EC" w14:textId="77777777" w:rsidR="00F20AD6" w:rsidRDefault="00F20AD6" w:rsidP="00421A8B">
      <w:pPr>
        <w:pStyle w:val="ListParagraph"/>
        <w:numPr>
          <w:ilvl w:val="0"/>
          <w:numId w:val="19"/>
        </w:numPr>
        <w:spacing w:after="200" w:line="276" w:lineRule="auto"/>
      </w:pPr>
      <w:r>
        <w:t>N</w:t>
      </w:r>
      <w:r w:rsidRPr="00D332DF">
        <w:t xml:space="preserve">otice where an author addresses an important issue.  </w:t>
      </w:r>
    </w:p>
    <w:p w14:paraId="0E1590E8" w14:textId="77777777" w:rsidR="00F20AD6" w:rsidRDefault="00F20AD6" w:rsidP="00421A8B">
      <w:pPr>
        <w:pStyle w:val="ListParagraph"/>
        <w:numPr>
          <w:ilvl w:val="0"/>
          <w:numId w:val="19"/>
        </w:numPr>
        <w:spacing w:after="200" w:line="276" w:lineRule="auto"/>
      </w:pPr>
      <w:r>
        <w:t>M</w:t>
      </w:r>
      <w:r w:rsidRPr="00D332DF">
        <w:t xml:space="preserve">ark key phrases in the text that show the author’s attitude.  </w:t>
      </w:r>
    </w:p>
    <w:p w14:paraId="6C64C249" w14:textId="77777777" w:rsidR="00F20AD6" w:rsidRDefault="00F20AD6" w:rsidP="00421A8B">
      <w:pPr>
        <w:pStyle w:val="ListParagraph"/>
        <w:numPr>
          <w:ilvl w:val="0"/>
          <w:numId w:val="19"/>
        </w:numPr>
        <w:spacing w:after="200" w:line="276" w:lineRule="auto"/>
      </w:pPr>
      <w:r>
        <w:t>A</w:t>
      </w:r>
      <w:r w:rsidRPr="00D332DF">
        <w:t xml:space="preserve">sk yourself, “What is the author saying about this issue?”. </w:t>
      </w:r>
    </w:p>
    <w:p w14:paraId="707E5896" w14:textId="77777777" w:rsidR="00F20AD6" w:rsidRPr="00D332DF" w:rsidRDefault="00F20AD6" w:rsidP="00421A8B">
      <w:pPr>
        <w:pStyle w:val="ListParagraph"/>
        <w:numPr>
          <w:ilvl w:val="0"/>
          <w:numId w:val="19"/>
        </w:numPr>
        <w:spacing w:after="200" w:line="276" w:lineRule="auto"/>
      </w:pPr>
      <w:r>
        <w:t>J</w:t>
      </w:r>
      <w:r w:rsidRPr="00D332DF">
        <w:t>ot down notes about the author’s attitude toward the issue.</w:t>
      </w:r>
    </w:p>
    <w:p w14:paraId="3A196C40" w14:textId="77777777" w:rsidR="00F20AD6" w:rsidRDefault="00F20AD6" w:rsidP="00F20AD6">
      <w:pPr>
        <w:tabs>
          <w:tab w:val="left" w:pos="1213"/>
        </w:tabs>
      </w:pPr>
    </w:p>
    <w:p w14:paraId="7C5AB388" w14:textId="3B6F082B" w:rsidR="00F20AD6" w:rsidRDefault="00421A8B" w:rsidP="00F20AD6">
      <w:pPr>
        <w:tabs>
          <w:tab w:val="left" w:pos="1213"/>
        </w:tabs>
        <w:rPr>
          <w:b/>
          <w:u w:val="single"/>
        </w:rPr>
      </w:pPr>
      <w:r>
        <w:rPr>
          <w:b/>
          <w:u w:val="single"/>
        </w:rPr>
        <w:t>Paragraph 3 (Sentences 8-13</w:t>
      </w:r>
      <w:r w:rsidR="00F20AD6">
        <w:rPr>
          <w:b/>
          <w:u w:val="single"/>
        </w:rPr>
        <w:t>)</w:t>
      </w:r>
      <w:r w:rsidR="00F20AD6" w:rsidRPr="00EF7164">
        <w:rPr>
          <w:b/>
          <w:u w:val="single"/>
        </w:rPr>
        <w:t xml:space="preserve">: </w:t>
      </w:r>
    </w:p>
    <w:p w14:paraId="06646021" w14:textId="77777777" w:rsidR="00421A8B" w:rsidRPr="00EF7164" w:rsidRDefault="00421A8B" w:rsidP="00F20AD6">
      <w:pPr>
        <w:tabs>
          <w:tab w:val="left" w:pos="1213"/>
        </w:tabs>
        <w:rPr>
          <w:b/>
          <w:u w:val="single"/>
        </w:rPr>
      </w:pPr>
    </w:p>
    <w:p w14:paraId="3EA651E8" w14:textId="77777777" w:rsidR="00F20AD6" w:rsidRDefault="00F20AD6" w:rsidP="00421A8B">
      <w:pPr>
        <w:pStyle w:val="ListParagraph"/>
        <w:numPr>
          <w:ilvl w:val="0"/>
          <w:numId w:val="18"/>
        </w:numPr>
        <w:tabs>
          <w:tab w:val="left" w:pos="1213"/>
        </w:tabs>
      </w:pPr>
      <w:r>
        <w:t>N</w:t>
      </w:r>
      <w:r w:rsidRPr="00D332DF">
        <w:t>otice where an author addresses an important issue</w:t>
      </w:r>
      <w:r>
        <w:t>.</w:t>
      </w:r>
    </w:p>
    <w:p w14:paraId="0DA10188" w14:textId="77777777" w:rsidR="00F20AD6" w:rsidRDefault="00F20AD6" w:rsidP="00F20AD6">
      <w:pPr>
        <w:tabs>
          <w:tab w:val="left" w:pos="1213"/>
        </w:tabs>
        <w:jc w:val="center"/>
      </w:pPr>
      <w:r w:rsidRPr="00A63CCD">
        <w:rPr>
          <w:noProof/>
        </w:rPr>
        <mc:AlternateContent>
          <mc:Choice Requires="wps">
            <w:drawing>
              <wp:anchor distT="0" distB="0" distL="114300" distR="114300" simplePos="0" relativeHeight="251668480" behindDoc="0" locked="0" layoutInCell="1" allowOverlap="1" wp14:anchorId="05015814" wp14:editId="1F9CB3F6">
                <wp:simplePos x="0" y="0"/>
                <wp:positionH relativeFrom="margin">
                  <wp:align>center</wp:align>
                </wp:positionH>
                <wp:positionV relativeFrom="paragraph">
                  <wp:posOffset>95885</wp:posOffset>
                </wp:positionV>
                <wp:extent cx="5943600" cy="1555115"/>
                <wp:effectExtent l="25400" t="25400" r="101600" b="95885"/>
                <wp:wrapSquare wrapText="bothSides"/>
                <wp:docPr id="16"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555115"/>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6577C195" w14:textId="77777777" w:rsidR="00421A8B" w:rsidRPr="00421A8B" w:rsidRDefault="00421A8B" w:rsidP="00421A8B">
                            <w:pPr>
                              <w:rPr>
                                <w:rFonts w:ascii="Times" w:eastAsia="Times New Roman" w:hAnsi="Times" w:cs="Times New Roman"/>
                                <w:sz w:val="28"/>
                                <w:szCs w:val="28"/>
                              </w:rPr>
                            </w:pPr>
                            <w:r w:rsidRPr="00421A8B">
                              <w:rPr>
                                <w:rFonts w:ascii="Droid Sans" w:eastAsia="Times New Roman" w:hAnsi="Droid Sans" w:cs="Times New Roman"/>
                                <w:color w:val="000000"/>
                                <w:sz w:val="28"/>
                                <w:szCs w:val="28"/>
                              </w:rPr>
                              <w:t xml:space="preserve">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w:t>
                            </w:r>
                          </w:p>
                          <w:p w14:paraId="5B7A3442" w14:textId="77777777" w:rsidR="00F20AD6" w:rsidRPr="00A63CCD" w:rsidRDefault="00F20AD6" w:rsidP="00F20AD6">
                            <w:pPr>
                              <w:pStyle w:val="NormalWeb"/>
                              <w:spacing w:before="0" w:beforeAutospacing="0" w:after="0" w:afterAutospacing="0"/>
                              <w:textAlignment w:val="baseline"/>
                              <w:rPr>
                                <w:sz w:val="1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0;margin-top:7.55pt;width:468pt;height:122.4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J6boECAAANBQAADgAAAGRycy9lMm9Eb2MueG1srFTBTtwwEL1X6j9YvpckywaWiCxqQVSVKEVd&#10;Ks6O42wiHI9rO5vA13dsb2Cht6oXK2OPn+fNe5Pzi6mXZCeM7UCVNDtKKRGKQ92pbUl/3V9/WlFi&#10;HVM1k6BESZ+EpRfrjx/OR12IBbQga2EIgihbjLqkrXO6SBLLW9EzewRaKDxswPTMYWi2SW3YiOi9&#10;TBZpepKMYGptgAtrcfcqHtJ1wG8awd2PprHCEVlSrM2F1YS18muyPmfF1jDddnxfBvuHKnrWKXz0&#10;BeqKOUYG0/0F1XfcgIXGHXHoE2iajovAAdlk6Ts2m5ZpEbhgc6x+aZP9f7D8dndnSFejdieUKNaj&#10;RvdicuROMi728ix8m0ZtC8zeaMx30xeY8EqgbPUN8EeLKclBTrxgfXY1focacdngINyYGtP7ZiF9&#10;gjCoy9OLFv5tjpv52fL4JMUjjmdZnudZlvsyElbM17Wx7quAnviPkhoUO8Cz3Y11MXVO8a9ZkF19&#10;3UkZAm8wcSkN2TG0RrWNXOTQY61x7yxP8f2IE/zo00MBb5Ck8ngKPHJMjjsiuA8rCUwHJ8ymrUdS&#10;ycH8ZNjvPF15enXnaz9eZTFAay5O8V0fMbnFmXKSEgPuoXNt8IPvlIf01F7rR7UeI3mpWxYJLAPM&#10;ayPm8mEuJpB5Uyd2f987L6VXL+ropmoKLlnNVqigfkJtcfSx/BbMMyUjjlFJ7e+BGUGJ/KbQp2fZ&#10;colUXAiW+ekCA3N4Uh2eqKG/BJQjQ/KKIyrSnz8vXRxbnBvN3I3aaD470LfifnpgRu+t4JDHLczj&#10;w4p3joi5UbbPaMqmC3bxlCOtvZVx5kKL9v8HP9SHcch6/Yut/wAAAP//AwBQSwMEFAAGAAgAAAAh&#10;AJQtuILeAAAABwEAAA8AAABkcnMvZG93bnJldi54bWxMj8FOwzAQRO9I/IO1SNyo06JGbYhTAVUP&#10;HFCVlnJ24yUOxOsQu2n4+y4nOM7MauZtvhpdKwbsQ+NJwXSSgECqvGmoVvC239wtQISoyejWEyr4&#10;wQCr4voq15nxZypx2MVacAmFTCuwMXaZlKGy6HSY+A6Jsw/fOx1Z9rU0vT5zuWvlLElS6XRDvGB1&#10;h88Wq6/dySkY1uXnunxf7l8P8nu+XWyeDuWLVer2Znx8ABFxjH/H8IvP6FAw09GfyATRKuBHIrvz&#10;KQhOl/cpG0cFszRJQBa5/M9fXAAAAP//AwBQSwECLQAUAAYACAAAACEA5JnDwPsAAADhAQAAEwAA&#10;AAAAAAAAAAAAAAAAAAAAW0NvbnRlbnRfVHlwZXNdLnhtbFBLAQItABQABgAIAAAAIQAjsmrh1wAA&#10;AJQBAAALAAAAAAAAAAAAAAAAACwBAABfcmVscy8ucmVsc1BLAQItABQABgAIAAAAIQA2QnpugQIA&#10;AA0FAAAOAAAAAAAAAAAAAAAAACwCAABkcnMvZTJvRG9jLnhtbFBLAQItABQABgAIAAAAIQCULbiC&#10;3gAAAAcBAAAPAAAAAAAAAAAAAAAAANkEAABkcnMvZG93bnJldi54bWxQSwUGAAAAAAQABADzAAAA&#10;5AUAAAAA&#10;" fillcolor="#f2f2f2 [3052]" stroked="f">
                <v:shadow on="t" opacity="26214f" mv:blur="50800f" origin="-.5,-.5" offset="26941emu,26941emu"/>
                <v:path arrowok="t"/>
                <v:textbox>
                  <w:txbxContent>
                    <w:p w14:paraId="6577C195" w14:textId="77777777" w:rsidR="00421A8B" w:rsidRPr="00421A8B" w:rsidRDefault="00421A8B" w:rsidP="00421A8B">
                      <w:pPr>
                        <w:rPr>
                          <w:rFonts w:ascii="Times" w:eastAsia="Times New Roman" w:hAnsi="Times" w:cs="Times New Roman"/>
                          <w:sz w:val="28"/>
                          <w:szCs w:val="28"/>
                        </w:rPr>
                      </w:pPr>
                      <w:r w:rsidRPr="00421A8B">
                        <w:rPr>
                          <w:rFonts w:ascii="Droid Sans" w:eastAsia="Times New Roman" w:hAnsi="Droid Sans" w:cs="Times New Roman"/>
                          <w:color w:val="000000"/>
                          <w:sz w:val="28"/>
                          <w:szCs w:val="28"/>
                        </w:rPr>
                        <w:t xml:space="preserve">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w:t>
                      </w:r>
                    </w:p>
                    <w:p w14:paraId="5B7A3442" w14:textId="77777777" w:rsidR="00F20AD6" w:rsidRPr="00A63CCD" w:rsidRDefault="00F20AD6" w:rsidP="00F20AD6">
                      <w:pPr>
                        <w:pStyle w:val="NormalWeb"/>
                        <w:spacing w:before="0" w:beforeAutospacing="0" w:after="0" w:afterAutospacing="0"/>
                        <w:textAlignment w:val="baseline"/>
                        <w:rPr>
                          <w:sz w:val="14"/>
                        </w:rPr>
                      </w:pPr>
                    </w:p>
                  </w:txbxContent>
                </v:textbox>
                <w10:wrap type="square" anchorx="margin"/>
              </v:shape>
            </w:pict>
          </mc:Fallback>
        </mc:AlternateContent>
      </w:r>
    </w:p>
    <w:p w14:paraId="74C4867C" w14:textId="77777777" w:rsidR="00F20AD6" w:rsidRDefault="00F20AD6" w:rsidP="00F20AD6">
      <w:pPr>
        <w:tabs>
          <w:tab w:val="left" w:pos="1213"/>
        </w:tabs>
      </w:pPr>
    </w:p>
    <w:p w14:paraId="32683936" w14:textId="77777777" w:rsidR="00F20AD6" w:rsidRDefault="00F20AD6" w:rsidP="00F20AD6">
      <w:pPr>
        <w:tabs>
          <w:tab w:val="left" w:pos="1213"/>
        </w:tabs>
      </w:pPr>
    </w:p>
    <w:p w14:paraId="63679153" w14:textId="77777777" w:rsidR="00F20AD6" w:rsidRDefault="00F20AD6" w:rsidP="00F20AD6">
      <w:pPr>
        <w:tabs>
          <w:tab w:val="left" w:pos="1213"/>
        </w:tabs>
      </w:pPr>
    </w:p>
    <w:p w14:paraId="173F0CA6" w14:textId="77777777" w:rsidR="00F20AD6" w:rsidRDefault="00F20AD6" w:rsidP="00F20AD6">
      <w:pPr>
        <w:tabs>
          <w:tab w:val="left" w:pos="1213"/>
        </w:tabs>
      </w:pPr>
    </w:p>
    <w:p w14:paraId="68D4FA91" w14:textId="77777777" w:rsidR="00F20AD6" w:rsidRDefault="00F20AD6" w:rsidP="00F20AD6">
      <w:pPr>
        <w:tabs>
          <w:tab w:val="left" w:pos="1213"/>
        </w:tabs>
      </w:pPr>
    </w:p>
    <w:p w14:paraId="4D9D8AB4" w14:textId="77777777" w:rsidR="00F20AD6" w:rsidRDefault="00F20AD6" w:rsidP="00F20AD6">
      <w:pPr>
        <w:tabs>
          <w:tab w:val="left" w:pos="1213"/>
        </w:tabs>
      </w:pPr>
    </w:p>
    <w:p w14:paraId="2FDF0929" w14:textId="77777777" w:rsidR="00F20AD6" w:rsidRDefault="00F20AD6" w:rsidP="00F20AD6">
      <w:pPr>
        <w:tabs>
          <w:tab w:val="left" w:pos="1213"/>
        </w:tabs>
      </w:pPr>
    </w:p>
    <w:p w14:paraId="1A6F47B5" w14:textId="77777777" w:rsidR="00F20AD6" w:rsidRDefault="00F20AD6" w:rsidP="00F20AD6">
      <w:pPr>
        <w:tabs>
          <w:tab w:val="left" w:pos="1213"/>
        </w:tabs>
      </w:pPr>
    </w:p>
    <w:p w14:paraId="3A1EAE1D" w14:textId="77777777" w:rsidR="00F20AD6" w:rsidRDefault="00F20AD6" w:rsidP="00F20AD6">
      <w:pPr>
        <w:tabs>
          <w:tab w:val="left" w:pos="1213"/>
        </w:tabs>
      </w:pPr>
    </w:p>
    <w:p w14:paraId="460A73B0" w14:textId="77777777" w:rsidR="00F20AD6" w:rsidRDefault="00F20AD6" w:rsidP="00F20AD6">
      <w:pPr>
        <w:pStyle w:val="ListParagraph"/>
        <w:tabs>
          <w:tab w:val="left" w:pos="1213"/>
        </w:tabs>
      </w:pPr>
    </w:p>
    <w:p w14:paraId="1A050905" w14:textId="77777777" w:rsidR="00F20AD6" w:rsidRDefault="00F20AD6" w:rsidP="00421A8B">
      <w:pPr>
        <w:pStyle w:val="ListParagraph"/>
        <w:numPr>
          <w:ilvl w:val="0"/>
          <w:numId w:val="18"/>
        </w:numPr>
        <w:tabs>
          <w:tab w:val="left" w:pos="1213"/>
        </w:tabs>
      </w:pPr>
      <w:r>
        <w:t>M</w:t>
      </w:r>
      <w:r w:rsidRPr="00D332DF">
        <w:t>ark key phrases in the text that show the author’s attitude.</w:t>
      </w:r>
    </w:p>
    <w:p w14:paraId="4E37D5BD" w14:textId="77777777" w:rsidR="00F20AD6" w:rsidRPr="00AD655E" w:rsidRDefault="00F20AD6" w:rsidP="00F20AD6">
      <w:pPr>
        <w:pStyle w:val="ListParagraph"/>
        <w:tabs>
          <w:tab w:val="left" w:pos="1213"/>
        </w:tabs>
        <w:rPr>
          <w:i/>
        </w:rPr>
      </w:pPr>
      <w:r w:rsidRPr="009A5512">
        <w:rPr>
          <w:i/>
        </w:rPr>
        <w:t>(</w:t>
      </w:r>
      <w:r>
        <w:rPr>
          <w:i/>
        </w:rPr>
        <w:t>Highlight or underline the phrases or sentences that seem important.</w:t>
      </w:r>
      <w:r w:rsidRPr="009A5512">
        <w:rPr>
          <w:i/>
        </w:rPr>
        <w:t>)</w:t>
      </w:r>
    </w:p>
    <w:p w14:paraId="4F0F9418" w14:textId="77777777" w:rsidR="00F20AD6" w:rsidRDefault="00F20AD6" w:rsidP="00F20AD6">
      <w:pPr>
        <w:pStyle w:val="ListParagraph"/>
        <w:tabs>
          <w:tab w:val="left" w:pos="1213"/>
        </w:tabs>
      </w:pPr>
    </w:p>
    <w:p w14:paraId="23B12DCB" w14:textId="77777777" w:rsidR="00F20AD6" w:rsidRDefault="00F20AD6" w:rsidP="00F20AD6">
      <w:pPr>
        <w:pStyle w:val="ListParagraph"/>
        <w:tabs>
          <w:tab w:val="left" w:pos="1213"/>
        </w:tabs>
      </w:pPr>
      <w:r>
        <w:rPr>
          <w:noProof/>
        </w:rPr>
        <mc:AlternateContent>
          <mc:Choice Requires="wps">
            <w:drawing>
              <wp:anchor distT="0" distB="0" distL="114300" distR="114300" simplePos="0" relativeHeight="251669504" behindDoc="0" locked="0" layoutInCell="1" allowOverlap="1" wp14:anchorId="59B09CC9" wp14:editId="677BC29A">
                <wp:simplePos x="0" y="0"/>
                <wp:positionH relativeFrom="margin">
                  <wp:align>center</wp:align>
                </wp:positionH>
                <wp:positionV relativeFrom="paragraph">
                  <wp:posOffset>30480</wp:posOffset>
                </wp:positionV>
                <wp:extent cx="6057900" cy="1558925"/>
                <wp:effectExtent l="0" t="0" r="38100" b="15875"/>
                <wp:wrapSquare wrapText="bothSides"/>
                <wp:docPr id="17" name="Text Box 17"/>
                <wp:cNvGraphicFramePr/>
                <a:graphic xmlns:a="http://schemas.openxmlformats.org/drawingml/2006/main">
                  <a:graphicData uri="http://schemas.microsoft.com/office/word/2010/wordprocessingShape">
                    <wps:wsp>
                      <wps:cNvSpPr txBox="1"/>
                      <wps:spPr>
                        <a:xfrm>
                          <a:off x="0" y="0"/>
                          <a:ext cx="6057900" cy="15589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3B4370" w14:textId="77777777" w:rsidR="00421A8B" w:rsidRPr="00421A8B" w:rsidRDefault="00421A8B" w:rsidP="00421A8B">
                            <w:pPr>
                              <w:rPr>
                                <w:rFonts w:ascii="Times" w:eastAsia="Times New Roman" w:hAnsi="Times" w:cs="Times New Roman"/>
                                <w:sz w:val="28"/>
                                <w:szCs w:val="28"/>
                              </w:rPr>
                            </w:pPr>
                            <w:r w:rsidRPr="00421A8B">
                              <w:rPr>
                                <w:rFonts w:ascii="Droid Sans" w:eastAsia="Times New Roman" w:hAnsi="Droid Sans" w:cs="Times New Roman"/>
                                <w:color w:val="000000"/>
                                <w:sz w:val="28"/>
                                <w:szCs w:val="28"/>
                              </w:rPr>
                              <w:t xml:space="preserve">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w:t>
                            </w:r>
                          </w:p>
                          <w:p w14:paraId="2BA26BC7" w14:textId="77777777" w:rsidR="00F20AD6" w:rsidRPr="00A63CCD" w:rsidRDefault="00F20AD6" w:rsidP="00F20AD6">
                            <w:pPr>
                              <w:pStyle w:val="NormalWeb"/>
                              <w:spacing w:before="0" w:beforeAutospacing="0" w:after="0" w:afterAutospacing="0"/>
                              <w:textAlignment w:val="baseline"/>
                              <w:rPr>
                                <w:sz w:val="14"/>
                              </w:rPr>
                            </w:pPr>
                          </w:p>
                          <w:p w14:paraId="110D7F72" w14:textId="77777777" w:rsidR="00F20AD6" w:rsidRPr="006F2B38" w:rsidRDefault="00F20AD6" w:rsidP="00F20AD6">
                            <w:pPr>
                              <w:tabs>
                                <w:tab w:val="left" w:pos="1213"/>
                              </w:tabs>
                              <w:rPr>
                                <w:i/>
                              </w:rPr>
                            </w:pPr>
                          </w:p>
                          <w:p w14:paraId="4DDEFD33" w14:textId="77777777" w:rsidR="00F20AD6" w:rsidRPr="00A63CCD" w:rsidRDefault="00F20AD6" w:rsidP="00F20AD6">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2" type="#_x0000_t202" style="position:absolute;left:0;text-align:left;margin-left:0;margin-top:2.4pt;width:477pt;height:122.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oq5eECAABABgAADgAAAGRycy9lMm9Eb2MueG1srFRLb9swDL4P2H8QdE9tB3HTGHUKN0WGAUVX&#10;rB16VmQpMabXJCV2Nuy/j5LjNOt6WIddbIovkR8/8fKqkwLtmHWNViXOzlKMmKK6btS6xF8el6ML&#10;jJwnqiZCK1biPXP4av7+3WVrCjbWGy1qZhEkUa5oTYk33psiSRzdMEncmTZMgZFrK4mHo10ntSUt&#10;ZJciGafpedJqWxurKXMOtDe9Ec9jfs4Z9Z84d8wjUWKozcevjd9V+CbzS1KsLTGbhh7KIP9QhSSN&#10;gkuPqW6IJ2hrmz9SyYZa7TT3Z1TLRHPeUBZ7gG6y9EU3DxtiWOwFwHHmCJP7f2np3e7eoqaG2U0x&#10;UkTCjB5Z59G17hCoAJ/WuALcHgw4+g704DvoHShD2x23MvyhIQR2QHp/RDdko6A8T/PpLAUTBVuW&#10;5xezcR7yJM/hxjr/gWmJglBiC+OLqJLdrfO96+ASblN62QgRRyhUUDgtmjro4iFwiC2ERTsC0/dd&#10;rBpuO/GCUx/JIlf6W0gBJYMYkoTi4xx/LPLpuJrms9F5lWejSZZejKoqHY9ullVapZPlYja5/gnV&#10;SpJNihYYZYCPAUpAbCnI+jC9YP678UlCfyN7liWRZj0OkDhCN5SahDH144iS3wsWGhDqM+Mw4DiV&#10;V2AhlDLlB2iid/DiAOJbAg/+EbII5VuCe/AhIt6slT8Gy0ZpGykQN8LzNOuvQ8m89wcwTvoOou9W&#10;XWT2kcUrXe+BxFb3a8AZumyAaLfE+Xti4d0DOWGX+U/w4UK3JdYHCaONtt9f0wd/mCdYMQpTL7H7&#10;tiWWYSQ+Knios2wyCYsnHibAITjYU8vq1KK2cqGBrBlsTUOjGPy9GERutXyClVeFW8FEFIW7gd2D&#10;uPD9doOVSVlVRSdYNYb4W/VgaEgdUA7P6LF7ItYc3poHIt3pYeOQ4sWT631DpNLV1mvexPcYcO5R&#10;PeAPayrS8rBSwx48PUev58U//wUAAP//AwBQSwMEFAAGAAgAAAAhAEM5IGTeAAAABgEAAA8AAABk&#10;cnMvZG93bnJldi54bWxMj0FPwkAUhO8m/ofNM/EmWxFQa1+JQkgMwQNgiMel+2wbu2+b7gLl3/M8&#10;6XEyk5lvsmnvGnWkLtSeEe4HCSjiwtuaS4TP7eLuCVSIhq1pPBPCmQJM8+urzKTWn3hNx00slZRw&#10;SA1CFWObah2KipwJA98Si/ftO2eiyK7UtjMnKXeNHibJRDtTsyxUpqVZRcXP5uAQ3rfn5fpx9jFx&#10;y7f512qnw24xXyHe3vSvL6Ai9fEvDL/4gg65MO39gW1QDYIciQgjwRfzeTwSvUcYjpMH0Hmm/+Pn&#10;FwAAAP//AwBQSwECLQAUAAYACAAAACEA5JnDwPsAAADhAQAAEwAAAAAAAAAAAAAAAAAAAAAAW0Nv&#10;bnRlbnRfVHlwZXNdLnhtbFBLAQItABQABgAIAAAAIQAjsmrh1wAAAJQBAAALAAAAAAAAAAAAAAAA&#10;ACwBAABfcmVscy8ucmVsc1BLAQItABQABgAIAAAAIQCieirl4QIAAEAGAAAOAAAAAAAAAAAAAAAA&#10;ACwCAABkcnMvZTJvRG9jLnhtbFBLAQItABQABgAIAAAAIQBDOSBk3gAAAAYBAAAPAAAAAAAAAAAA&#10;AAAAADkFAABkcnMvZG93bnJldi54bWxQSwUGAAAAAAQABADzAAAARAYAAAAA&#10;" filled="f" strokecolor="black [3213]">
                <v:textbox>
                  <w:txbxContent>
                    <w:p w14:paraId="483B4370" w14:textId="77777777" w:rsidR="00421A8B" w:rsidRPr="00421A8B" w:rsidRDefault="00421A8B" w:rsidP="00421A8B">
                      <w:pPr>
                        <w:rPr>
                          <w:rFonts w:ascii="Times" w:eastAsia="Times New Roman" w:hAnsi="Times" w:cs="Times New Roman"/>
                          <w:sz w:val="28"/>
                          <w:szCs w:val="28"/>
                        </w:rPr>
                      </w:pPr>
                      <w:r w:rsidRPr="00421A8B">
                        <w:rPr>
                          <w:rFonts w:ascii="Droid Sans" w:eastAsia="Times New Roman" w:hAnsi="Droid Sans" w:cs="Times New Roman"/>
                          <w:color w:val="000000"/>
                          <w:sz w:val="28"/>
                          <w:szCs w:val="28"/>
                        </w:rPr>
                        <w:t xml:space="preserve">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w:t>
                      </w:r>
                    </w:p>
                    <w:p w14:paraId="2BA26BC7" w14:textId="77777777" w:rsidR="00F20AD6" w:rsidRPr="00A63CCD" w:rsidRDefault="00F20AD6" w:rsidP="00F20AD6">
                      <w:pPr>
                        <w:pStyle w:val="NormalWeb"/>
                        <w:spacing w:before="0" w:beforeAutospacing="0" w:after="0" w:afterAutospacing="0"/>
                        <w:textAlignment w:val="baseline"/>
                        <w:rPr>
                          <w:sz w:val="14"/>
                        </w:rPr>
                      </w:pPr>
                    </w:p>
                    <w:p w14:paraId="110D7F72" w14:textId="77777777" w:rsidR="00F20AD6" w:rsidRPr="006F2B38" w:rsidRDefault="00F20AD6" w:rsidP="00F20AD6">
                      <w:pPr>
                        <w:tabs>
                          <w:tab w:val="left" w:pos="1213"/>
                        </w:tabs>
                        <w:rPr>
                          <w:i/>
                        </w:rPr>
                      </w:pPr>
                    </w:p>
                    <w:p w14:paraId="4DDEFD33" w14:textId="77777777" w:rsidR="00F20AD6" w:rsidRPr="00A63CCD" w:rsidRDefault="00F20AD6" w:rsidP="00F20AD6">
                      <w:pPr>
                        <w:rPr>
                          <w:sz w:val="32"/>
                        </w:rPr>
                      </w:pPr>
                    </w:p>
                  </w:txbxContent>
                </v:textbox>
                <w10:wrap type="square" anchorx="margin"/>
              </v:shape>
            </w:pict>
          </mc:Fallback>
        </mc:AlternateContent>
      </w:r>
    </w:p>
    <w:p w14:paraId="5F368CC0" w14:textId="77777777" w:rsidR="00F20AD6" w:rsidRDefault="00F20AD6" w:rsidP="00F20AD6">
      <w:pPr>
        <w:tabs>
          <w:tab w:val="left" w:pos="1213"/>
        </w:tabs>
      </w:pPr>
    </w:p>
    <w:p w14:paraId="4AC290F1" w14:textId="77777777" w:rsidR="00F20AD6" w:rsidRDefault="00F20AD6" w:rsidP="00F20AD6">
      <w:pPr>
        <w:tabs>
          <w:tab w:val="left" w:pos="1213"/>
        </w:tabs>
      </w:pPr>
    </w:p>
    <w:p w14:paraId="253F5CAC" w14:textId="77777777" w:rsidR="00F20AD6" w:rsidRDefault="00F20AD6" w:rsidP="00F20AD6">
      <w:pPr>
        <w:tabs>
          <w:tab w:val="left" w:pos="1213"/>
        </w:tabs>
      </w:pPr>
    </w:p>
    <w:p w14:paraId="0AD2F446" w14:textId="77777777" w:rsidR="00F20AD6" w:rsidRDefault="00F20AD6" w:rsidP="00F20AD6">
      <w:pPr>
        <w:tabs>
          <w:tab w:val="left" w:pos="1213"/>
        </w:tabs>
      </w:pPr>
    </w:p>
    <w:p w14:paraId="59F1E756" w14:textId="77777777" w:rsidR="00F20AD6" w:rsidRDefault="00F20AD6" w:rsidP="00F20AD6">
      <w:pPr>
        <w:tabs>
          <w:tab w:val="left" w:pos="1213"/>
        </w:tabs>
      </w:pPr>
    </w:p>
    <w:p w14:paraId="3044BA24" w14:textId="77777777" w:rsidR="00F20AD6" w:rsidRDefault="00F20AD6" w:rsidP="00F20AD6">
      <w:pPr>
        <w:tabs>
          <w:tab w:val="left" w:pos="1213"/>
        </w:tabs>
      </w:pPr>
    </w:p>
    <w:p w14:paraId="57A5C022" w14:textId="77777777" w:rsidR="00F20AD6" w:rsidRDefault="00F20AD6" w:rsidP="00F20AD6">
      <w:pPr>
        <w:tabs>
          <w:tab w:val="left" w:pos="1213"/>
        </w:tabs>
      </w:pPr>
    </w:p>
    <w:p w14:paraId="0CC8B604" w14:textId="77777777" w:rsidR="00F20AD6" w:rsidRDefault="00F20AD6" w:rsidP="00F20AD6">
      <w:pPr>
        <w:tabs>
          <w:tab w:val="left" w:pos="1213"/>
        </w:tabs>
      </w:pPr>
    </w:p>
    <w:p w14:paraId="0AFB6CE1" w14:textId="77777777" w:rsidR="00F20AD6" w:rsidRDefault="00F20AD6" w:rsidP="00F20AD6">
      <w:pPr>
        <w:tabs>
          <w:tab w:val="left" w:pos="1213"/>
        </w:tabs>
      </w:pPr>
    </w:p>
    <w:p w14:paraId="6A8CBAC5" w14:textId="77777777" w:rsidR="00F20AD6" w:rsidRDefault="00F20AD6" w:rsidP="00F20AD6">
      <w:pPr>
        <w:pStyle w:val="ListParagraph"/>
        <w:tabs>
          <w:tab w:val="left" w:pos="1213"/>
        </w:tabs>
      </w:pPr>
    </w:p>
    <w:p w14:paraId="33E5F8E6" w14:textId="77777777" w:rsidR="00F20AD6" w:rsidRDefault="00F20AD6" w:rsidP="00F20AD6">
      <w:pPr>
        <w:pStyle w:val="ListParagraph"/>
        <w:tabs>
          <w:tab w:val="left" w:pos="1213"/>
        </w:tabs>
      </w:pPr>
    </w:p>
    <w:p w14:paraId="188A6786" w14:textId="77777777" w:rsidR="00F20AD6" w:rsidRDefault="00F20AD6" w:rsidP="00F20AD6">
      <w:pPr>
        <w:pStyle w:val="ListParagraph"/>
        <w:tabs>
          <w:tab w:val="left" w:pos="1213"/>
        </w:tabs>
      </w:pPr>
    </w:p>
    <w:p w14:paraId="24970E49" w14:textId="77777777" w:rsidR="00421A8B" w:rsidRDefault="00421A8B" w:rsidP="00F20AD6">
      <w:pPr>
        <w:pStyle w:val="ListParagraph"/>
        <w:tabs>
          <w:tab w:val="left" w:pos="1213"/>
        </w:tabs>
      </w:pPr>
    </w:p>
    <w:p w14:paraId="520BBDE4" w14:textId="77777777" w:rsidR="00421A8B" w:rsidRDefault="00421A8B" w:rsidP="00F20AD6">
      <w:pPr>
        <w:pStyle w:val="ListParagraph"/>
        <w:tabs>
          <w:tab w:val="left" w:pos="1213"/>
        </w:tabs>
      </w:pPr>
    </w:p>
    <w:p w14:paraId="10B23C99" w14:textId="77777777" w:rsidR="00F20AD6" w:rsidRDefault="00F20AD6" w:rsidP="00421A8B">
      <w:pPr>
        <w:pStyle w:val="ListParagraph"/>
        <w:numPr>
          <w:ilvl w:val="0"/>
          <w:numId w:val="18"/>
        </w:numPr>
        <w:spacing w:after="200" w:line="276" w:lineRule="auto"/>
      </w:pPr>
      <w:r>
        <w:t>A</w:t>
      </w:r>
      <w:r w:rsidRPr="00D332DF">
        <w:t xml:space="preserve">sk yourself, “What is the author saying about this issue?”. </w:t>
      </w:r>
    </w:p>
    <w:p w14:paraId="20CB86E9" w14:textId="77777777" w:rsidR="00F20AD6" w:rsidRDefault="00F20AD6" w:rsidP="00F20AD6">
      <w:pPr>
        <w:pStyle w:val="ListParagraph"/>
        <w:spacing w:after="200" w:line="276" w:lineRule="auto"/>
      </w:pPr>
      <w:r w:rsidRPr="009A5512">
        <w:rPr>
          <w:i/>
        </w:rPr>
        <w:t>(</w:t>
      </w:r>
      <w:r>
        <w:rPr>
          <w:i/>
        </w:rPr>
        <w:t>Jot down reasons why the phrases or sentences you previously selected seem important.</w:t>
      </w:r>
      <w:r w:rsidRPr="009A5512">
        <w:rPr>
          <w:i/>
        </w:rPr>
        <w:t>)</w:t>
      </w:r>
    </w:p>
    <w:p w14:paraId="3B035D81" w14:textId="77777777" w:rsidR="00F20AD6" w:rsidRDefault="00F20AD6" w:rsidP="00F20AD6">
      <w:pPr>
        <w:tabs>
          <w:tab w:val="left" w:pos="1213"/>
        </w:tabs>
        <w:rPr>
          <w:i/>
        </w:rPr>
      </w:pPr>
      <w:r>
        <w:rPr>
          <w:noProof/>
        </w:rPr>
        <mc:AlternateContent>
          <mc:Choice Requires="wps">
            <w:drawing>
              <wp:anchor distT="0" distB="0" distL="114300" distR="114300" simplePos="0" relativeHeight="251670528" behindDoc="0" locked="0" layoutInCell="1" allowOverlap="1" wp14:anchorId="11E58A41" wp14:editId="2DF5A034">
                <wp:simplePos x="0" y="0"/>
                <wp:positionH relativeFrom="margin">
                  <wp:posOffset>571500</wp:posOffset>
                </wp:positionH>
                <wp:positionV relativeFrom="paragraph">
                  <wp:posOffset>111760</wp:posOffset>
                </wp:positionV>
                <wp:extent cx="6057900" cy="2383790"/>
                <wp:effectExtent l="0" t="0" r="38100" b="29210"/>
                <wp:wrapSquare wrapText="bothSides"/>
                <wp:docPr id="18" name="Text Box 18"/>
                <wp:cNvGraphicFramePr/>
                <a:graphic xmlns:a="http://schemas.openxmlformats.org/drawingml/2006/main">
                  <a:graphicData uri="http://schemas.microsoft.com/office/word/2010/wordprocessingShape">
                    <wps:wsp>
                      <wps:cNvSpPr txBox="1"/>
                      <wps:spPr>
                        <a:xfrm>
                          <a:off x="0" y="0"/>
                          <a:ext cx="6057900" cy="23837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A45D9F" w14:textId="77777777" w:rsidR="00F20AD6" w:rsidRPr="009A5512" w:rsidRDefault="00F20AD6" w:rsidP="00F20AD6">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33" type="#_x0000_t202" style="position:absolute;margin-left:45pt;margin-top:8.8pt;width:477pt;height:187.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3AOICAABABgAADgAAAGRycy9lMm9Eb2MueG1srFRRT9swEH6ftP8Q5b0kKW2hESkKRZ0moYEG&#10;E8+uY7fRHNuz3TZs2n/fZ6cpHeNhTHtJ7Lvz+e77Pt/FZduIaMuMrZUs4uwkjSMmqapquSriLw+L&#10;wXkcWUdkRYSSrIifmI0vZ+/fXex0zoZqrUTFTIQk0uY7XcRr53SeJJauWUPsidJMwsmVaYjD1qyS&#10;ypAdsjciGabpJNkpU2mjKLMW1uvOGc9Cfs4ZdbecW+YiUcSozYWvCd+l/yazC5KvDNHrmu7LIP9Q&#10;RUNqiUsPqa6JI9HG1H+kampqlFXcnVDVJIrzmrLQA7rJ0hfd3K+JZqEXgGP1ASb7/9LST9s7E9UV&#10;uANTkjTg6IG1LrpSbQQT8NlpmyPsXiPQtbAjtrdbGH3bLTeN/6OhCH4g/XRA12ejME7S8dk0hYvC&#10;Nzw9P8XO50mej2tj3QemmsgvitiAvoAq2d5Y14X2If42qRa1EIFCIb3BKlFX3hY2XkNsLky0JWDf&#10;taFq3HYUhV13kgWtdLeQHCVj6ZP44gOPP+bjs2F5Np4OJuU4G4yy9HxQlulwcL0o0zIdLebT0dVP&#10;VNuQbJTvoCgNPXoogdhCkNWePe/+O/oaQn8Te5YlQWYdDkgcoOtLTTxNHR1h5Z4E8w0I+ZlxEBxY&#10;eQUWQimTrocmRPsoDhDfcnAfHyALUL7lcAc+ToSblXSHw00tlQkSCBPhmc3qa18y7+IBxlHffuna&#10;ZRuUPenVulTVE0RsVDcGrKaLGkK7IdbdEYN3D3FilrlbfLhQuyJW+1UcrZX5/prdx4NPeOPIs17E&#10;9tuGGBZH4qPEQ51mo5EfPGEzgoawMcee5bFHbpq5glgzTE1Nw9LHO9EvuVHNI0Ze6W+Fi0iKu6Hu&#10;fjl33XTDyKSsLEMQRo0m7kbea+pTe5T9M3poH4nR+7fmIKRPqp84JH/x5LpYf1KqcuMUr8N79Dh3&#10;qO7xx5gKstyPVD8Hj/ch6nnwz34BAAD//wMAUEsDBBQABgAIAAAAIQA6ZNF54QAAAAoBAAAPAAAA&#10;ZHJzL2Rvd25yZXYueG1sTI/BbsIwEETvlfoP1lbqrdgtKJQQB7UgpArRA1AhjibeJlHjdRQbCH/f&#10;5dQed2Y0+yab9a4RZ+xC7UnD80CBQCq8ranU8LVbPr2CCNGQNY0n1HDFALP8/i4zqfUX2uB5G0vB&#10;JRRSo6GKsU2lDEWFzoSBb5HY+/adM5HPrpS2Mxcud418USqRztTEHyrT4rzC4md7cho+dtfVZjz/&#10;TNzqfXFY72XYLxdrrR8f+rcpiIh9/AvDDZ/RIWemoz+RDaLRMFE8JbI+TkDcfDUasXLUMJwMFcg8&#10;k/8n5L8AAAD//wMAUEsBAi0AFAAGAAgAAAAhAOSZw8D7AAAA4QEAABMAAAAAAAAAAAAAAAAAAAAA&#10;AFtDb250ZW50X1R5cGVzXS54bWxQSwECLQAUAAYACAAAACEAI7Jq4dcAAACUAQAACwAAAAAAAAAA&#10;AAAAAAAsAQAAX3JlbHMvLnJlbHNQSwECLQAUAAYACAAAACEAYX+3AOICAABABgAADgAAAAAAAAAA&#10;AAAAAAAsAgAAZHJzL2Uyb0RvYy54bWxQSwECLQAUAAYACAAAACEAOmTReeEAAAAKAQAADwAAAAAA&#10;AAAAAAAAAAA6BQAAZHJzL2Rvd25yZXYueG1sUEsFBgAAAAAEAAQA8wAAAEgGAAAAAA==&#10;" filled="f" strokecolor="black [3213]">
                <v:textbox>
                  <w:txbxContent>
                    <w:p w14:paraId="7EA45D9F" w14:textId="77777777" w:rsidR="00F20AD6" w:rsidRPr="009A5512" w:rsidRDefault="00F20AD6" w:rsidP="00F20AD6">
                      <w:pPr>
                        <w:rPr>
                          <w:sz w:val="32"/>
                        </w:rPr>
                      </w:pPr>
                    </w:p>
                  </w:txbxContent>
                </v:textbox>
                <w10:wrap type="square" anchorx="margin"/>
              </v:shape>
            </w:pict>
          </mc:Fallback>
        </mc:AlternateContent>
      </w:r>
    </w:p>
    <w:p w14:paraId="0B26F4EF" w14:textId="77777777" w:rsidR="00F20AD6" w:rsidRDefault="00F20AD6" w:rsidP="00F20AD6">
      <w:pPr>
        <w:tabs>
          <w:tab w:val="left" w:pos="1213"/>
        </w:tabs>
        <w:rPr>
          <w:i/>
        </w:rPr>
      </w:pPr>
    </w:p>
    <w:p w14:paraId="708F2AD8" w14:textId="77777777" w:rsidR="00F20AD6" w:rsidRDefault="00F20AD6" w:rsidP="00F20AD6">
      <w:pPr>
        <w:tabs>
          <w:tab w:val="left" w:pos="1213"/>
        </w:tabs>
        <w:rPr>
          <w:i/>
        </w:rPr>
      </w:pPr>
    </w:p>
    <w:p w14:paraId="3F6B9F3F" w14:textId="77777777" w:rsidR="00F20AD6" w:rsidRDefault="00F20AD6" w:rsidP="00F20AD6">
      <w:pPr>
        <w:tabs>
          <w:tab w:val="left" w:pos="1213"/>
        </w:tabs>
        <w:rPr>
          <w:i/>
        </w:rPr>
      </w:pPr>
    </w:p>
    <w:p w14:paraId="1EC91A9E" w14:textId="77777777" w:rsidR="00F20AD6" w:rsidRDefault="00F20AD6" w:rsidP="00F20AD6">
      <w:pPr>
        <w:tabs>
          <w:tab w:val="left" w:pos="1213"/>
        </w:tabs>
        <w:rPr>
          <w:i/>
        </w:rPr>
      </w:pPr>
    </w:p>
    <w:p w14:paraId="240ED400" w14:textId="77777777" w:rsidR="00F20AD6" w:rsidRDefault="00F20AD6" w:rsidP="00F20AD6">
      <w:pPr>
        <w:tabs>
          <w:tab w:val="left" w:pos="1213"/>
        </w:tabs>
        <w:rPr>
          <w:i/>
        </w:rPr>
      </w:pPr>
    </w:p>
    <w:p w14:paraId="67E7CB1B" w14:textId="77777777" w:rsidR="00F20AD6" w:rsidRDefault="00F20AD6" w:rsidP="00F20AD6">
      <w:pPr>
        <w:tabs>
          <w:tab w:val="left" w:pos="1213"/>
        </w:tabs>
        <w:rPr>
          <w:i/>
        </w:rPr>
      </w:pPr>
    </w:p>
    <w:p w14:paraId="4267B31C" w14:textId="77777777" w:rsidR="00F20AD6" w:rsidRDefault="00F20AD6" w:rsidP="00F20AD6">
      <w:pPr>
        <w:tabs>
          <w:tab w:val="left" w:pos="1213"/>
        </w:tabs>
        <w:rPr>
          <w:i/>
        </w:rPr>
      </w:pPr>
    </w:p>
    <w:p w14:paraId="1F4F0D05" w14:textId="77777777" w:rsidR="00F20AD6" w:rsidRDefault="00F20AD6" w:rsidP="00F20AD6">
      <w:pPr>
        <w:tabs>
          <w:tab w:val="left" w:pos="1213"/>
        </w:tabs>
        <w:rPr>
          <w:i/>
        </w:rPr>
      </w:pPr>
    </w:p>
    <w:p w14:paraId="36B3361C" w14:textId="77777777" w:rsidR="00F20AD6" w:rsidRDefault="00F20AD6" w:rsidP="00F20AD6">
      <w:pPr>
        <w:tabs>
          <w:tab w:val="left" w:pos="1213"/>
        </w:tabs>
        <w:rPr>
          <w:i/>
        </w:rPr>
      </w:pPr>
    </w:p>
    <w:p w14:paraId="142F99FB" w14:textId="77777777" w:rsidR="00F20AD6" w:rsidRDefault="00F20AD6" w:rsidP="00F20AD6">
      <w:pPr>
        <w:tabs>
          <w:tab w:val="left" w:pos="1213"/>
        </w:tabs>
        <w:rPr>
          <w:i/>
        </w:rPr>
      </w:pPr>
    </w:p>
    <w:p w14:paraId="0132E271" w14:textId="77777777" w:rsidR="00F20AD6" w:rsidRDefault="00F20AD6" w:rsidP="00F20AD6">
      <w:pPr>
        <w:tabs>
          <w:tab w:val="left" w:pos="1213"/>
        </w:tabs>
        <w:rPr>
          <w:i/>
        </w:rPr>
      </w:pPr>
    </w:p>
    <w:p w14:paraId="1825BBA1" w14:textId="77777777" w:rsidR="00F20AD6" w:rsidRDefault="00F20AD6" w:rsidP="00F20AD6">
      <w:pPr>
        <w:tabs>
          <w:tab w:val="left" w:pos="1213"/>
        </w:tabs>
        <w:rPr>
          <w:i/>
        </w:rPr>
      </w:pPr>
    </w:p>
    <w:p w14:paraId="7A9BDA44" w14:textId="77777777" w:rsidR="00F20AD6" w:rsidRDefault="00F20AD6" w:rsidP="00F20AD6">
      <w:pPr>
        <w:tabs>
          <w:tab w:val="left" w:pos="1213"/>
        </w:tabs>
        <w:rPr>
          <w:i/>
        </w:rPr>
      </w:pPr>
    </w:p>
    <w:p w14:paraId="481152AF" w14:textId="77777777" w:rsidR="00F20AD6" w:rsidRDefault="00F20AD6" w:rsidP="00F20AD6">
      <w:pPr>
        <w:tabs>
          <w:tab w:val="left" w:pos="1213"/>
        </w:tabs>
        <w:rPr>
          <w:i/>
        </w:rPr>
      </w:pPr>
    </w:p>
    <w:p w14:paraId="5B9DDC10" w14:textId="77777777" w:rsidR="00F20AD6" w:rsidRDefault="00F20AD6" w:rsidP="00F20AD6">
      <w:pPr>
        <w:tabs>
          <w:tab w:val="left" w:pos="1213"/>
        </w:tabs>
        <w:rPr>
          <w:i/>
        </w:rPr>
      </w:pPr>
    </w:p>
    <w:p w14:paraId="52103F82" w14:textId="77777777" w:rsidR="00F20AD6" w:rsidRDefault="00F20AD6" w:rsidP="00421A8B">
      <w:pPr>
        <w:pStyle w:val="ListParagraph"/>
        <w:numPr>
          <w:ilvl w:val="0"/>
          <w:numId w:val="18"/>
        </w:numPr>
        <w:spacing w:after="200" w:line="276" w:lineRule="auto"/>
      </w:pPr>
      <w:r>
        <w:t>J</w:t>
      </w:r>
      <w:r w:rsidRPr="00D332DF">
        <w:t>ot down notes about the author’s attitude toward the issue.</w:t>
      </w:r>
    </w:p>
    <w:p w14:paraId="54613511" w14:textId="77777777" w:rsidR="00F20AD6" w:rsidRPr="00F20AD6" w:rsidRDefault="00F20AD6" w:rsidP="00F20AD6">
      <w:pPr>
        <w:pStyle w:val="ListParagraph"/>
        <w:spacing w:after="200" w:line="276" w:lineRule="auto"/>
        <w:rPr>
          <w:i/>
        </w:rPr>
      </w:pPr>
      <w:r w:rsidRPr="00F20AD6">
        <w:rPr>
          <w:i/>
        </w:rPr>
        <w:t>(What is Lincoln’s point of view regarding slavery?)</w:t>
      </w:r>
    </w:p>
    <w:p w14:paraId="303DBB06" w14:textId="77777777" w:rsidR="00F20AD6" w:rsidRDefault="00F20AD6" w:rsidP="00F20AD6">
      <w:pPr>
        <w:tabs>
          <w:tab w:val="left" w:pos="1213"/>
        </w:tabs>
        <w:rPr>
          <w:i/>
        </w:rPr>
      </w:pPr>
    </w:p>
    <w:tbl>
      <w:tblPr>
        <w:tblStyle w:val="TableGrid"/>
        <w:tblW w:w="0" w:type="auto"/>
        <w:jc w:val="center"/>
        <w:tblInd w:w="-667" w:type="dxa"/>
        <w:tblLook w:val="04A0" w:firstRow="1" w:lastRow="0" w:firstColumn="1" w:lastColumn="0" w:noHBand="0" w:noVBand="1"/>
      </w:tblPr>
      <w:tblGrid>
        <w:gridCol w:w="9605"/>
      </w:tblGrid>
      <w:tr w:rsidR="00F20AD6" w14:paraId="6DF713D2" w14:textId="77777777" w:rsidTr="00F20AD6">
        <w:trPr>
          <w:trHeight w:val="591"/>
          <w:jc w:val="center"/>
        </w:trPr>
        <w:tc>
          <w:tcPr>
            <w:tcW w:w="9605" w:type="dxa"/>
          </w:tcPr>
          <w:p w14:paraId="4B3C9398" w14:textId="77777777" w:rsidR="00F20AD6" w:rsidRDefault="00F20AD6" w:rsidP="00F20AD6">
            <w:pPr>
              <w:tabs>
                <w:tab w:val="left" w:pos="1213"/>
              </w:tabs>
            </w:pPr>
          </w:p>
        </w:tc>
      </w:tr>
      <w:tr w:rsidR="00F20AD6" w14:paraId="7D1CE48F" w14:textId="77777777" w:rsidTr="00F20AD6">
        <w:trPr>
          <w:trHeight w:val="591"/>
          <w:jc w:val="center"/>
        </w:trPr>
        <w:tc>
          <w:tcPr>
            <w:tcW w:w="9605" w:type="dxa"/>
          </w:tcPr>
          <w:p w14:paraId="3AC044D1" w14:textId="77777777" w:rsidR="00F20AD6" w:rsidRDefault="00F20AD6" w:rsidP="00F20AD6">
            <w:pPr>
              <w:tabs>
                <w:tab w:val="left" w:pos="1213"/>
              </w:tabs>
            </w:pPr>
          </w:p>
        </w:tc>
      </w:tr>
      <w:tr w:rsidR="00F20AD6" w14:paraId="3B8A6AEB" w14:textId="77777777" w:rsidTr="00F20AD6">
        <w:trPr>
          <w:trHeight w:val="591"/>
          <w:jc w:val="center"/>
        </w:trPr>
        <w:tc>
          <w:tcPr>
            <w:tcW w:w="9605" w:type="dxa"/>
          </w:tcPr>
          <w:p w14:paraId="58792B99" w14:textId="77777777" w:rsidR="00F20AD6" w:rsidRDefault="00F20AD6" w:rsidP="00F20AD6">
            <w:pPr>
              <w:tabs>
                <w:tab w:val="left" w:pos="1213"/>
              </w:tabs>
            </w:pPr>
          </w:p>
        </w:tc>
      </w:tr>
      <w:tr w:rsidR="00F20AD6" w14:paraId="2231851D" w14:textId="77777777" w:rsidTr="00F20AD6">
        <w:trPr>
          <w:trHeight w:val="591"/>
          <w:jc w:val="center"/>
        </w:trPr>
        <w:tc>
          <w:tcPr>
            <w:tcW w:w="9605" w:type="dxa"/>
          </w:tcPr>
          <w:p w14:paraId="48348726" w14:textId="77777777" w:rsidR="00F20AD6" w:rsidRDefault="00F20AD6" w:rsidP="00F20AD6">
            <w:pPr>
              <w:tabs>
                <w:tab w:val="left" w:pos="1213"/>
              </w:tabs>
            </w:pPr>
          </w:p>
        </w:tc>
      </w:tr>
      <w:tr w:rsidR="00F20AD6" w14:paraId="1CB9DB03" w14:textId="77777777" w:rsidTr="00F20AD6">
        <w:trPr>
          <w:trHeight w:val="591"/>
          <w:jc w:val="center"/>
        </w:trPr>
        <w:tc>
          <w:tcPr>
            <w:tcW w:w="9605" w:type="dxa"/>
          </w:tcPr>
          <w:p w14:paraId="60CC67E0" w14:textId="77777777" w:rsidR="00F20AD6" w:rsidRDefault="00F20AD6" w:rsidP="00F20AD6">
            <w:pPr>
              <w:tabs>
                <w:tab w:val="left" w:pos="1213"/>
              </w:tabs>
            </w:pPr>
          </w:p>
        </w:tc>
      </w:tr>
      <w:tr w:rsidR="00F20AD6" w14:paraId="0E87D210" w14:textId="77777777" w:rsidTr="00F20AD6">
        <w:trPr>
          <w:trHeight w:val="591"/>
          <w:jc w:val="center"/>
        </w:trPr>
        <w:tc>
          <w:tcPr>
            <w:tcW w:w="9605" w:type="dxa"/>
          </w:tcPr>
          <w:p w14:paraId="2113C561" w14:textId="77777777" w:rsidR="00F20AD6" w:rsidRDefault="00F20AD6" w:rsidP="00F20AD6">
            <w:pPr>
              <w:tabs>
                <w:tab w:val="left" w:pos="1213"/>
              </w:tabs>
            </w:pPr>
          </w:p>
        </w:tc>
      </w:tr>
      <w:tr w:rsidR="00F20AD6" w14:paraId="0BD22A38" w14:textId="77777777" w:rsidTr="00F20AD6">
        <w:trPr>
          <w:trHeight w:val="634"/>
          <w:jc w:val="center"/>
        </w:trPr>
        <w:tc>
          <w:tcPr>
            <w:tcW w:w="9605" w:type="dxa"/>
          </w:tcPr>
          <w:p w14:paraId="0B926FA8" w14:textId="77777777" w:rsidR="00F20AD6" w:rsidRDefault="00F20AD6" w:rsidP="00F20AD6">
            <w:pPr>
              <w:tabs>
                <w:tab w:val="left" w:pos="1213"/>
              </w:tabs>
            </w:pPr>
          </w:p>
        </w:tc>
      </w:tr>
      <w:tr w:rsidR="00F20AD6" w14:paraId="21BF99A9" w14:textId="77777777" w:rsidTr="00F20AD6">
        <w:trPr>
          <w:trHeight w:val="634"/>
          <w:jc w:val="center"/>
        </w:trPr>
        <w:tc>
          <w:tcPr>
            <w:tcW w:w="9605" w:type="dxa"/>
          </w:tcPr>
          <w:p w14:paraId="2B34C03C" w14:textId="77777777" w:rsidR="00F20AD6" w:rsidRDefault="00F20AD6" w:rsidP="00F20AD6">
            <w:pPr>
              <w:tabs>
                <w:tab w:val="left" w:pos="1213"/>
              </w:tabs>
            </w:pPr>
          </w:p>
        </w:tc>
      </w:tr>
    </w:tbl>
    <w:p w14:paraId="6924BB95" w14:textId="156F5226" w:rsidR="004E0D44" w:rsidRPr="00F20AD6" w:rsidRDefault="004E0D44" w:rsidP="00F20AD6">
      <w:pPr>
        <w:tabs>
          <w:tab w:val="left" w:pos="4207"/>
        </w:tabs>
      </w:pPr>
      <w:bookmarkStart w:id="0" w:name="_GoBack"/>
      <w:bookmarkEnd w:id="0"/>
    </w:p>
    <w:sectPr w:rsidR="004E0D44" w:rsidRPr="00F20AD6" w:rsidSect="00A63CCD">
      <w:head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48B84" w14:textId="77777777" w:rsidR="009612F9" w:rsidRDefault="009612F9" w:rsidP="00A63CCD">
      <w:r>
        <w:separator/>
      </w:r>
    </w:p>
  </w:endnote>
  <w:endnote w:type="continuationSeparator" w:id="0">
    <w:p w14:paraId="6467EE15" w14:textId="77777777" w:rsidR="009612F9" w:rsidRDefault="009612F9"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Open Sans Light">
    <w:charset w:val="00"/>
    <w:family w:val="auto"/>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13218" w14:textId="77777777" w:rsidR="009612F9" w:rsidRDefault="009612F9" w:rsidP="00A63CCD">
      <w:r>
        <w:separator/>
      </w:r>
    </w:p>
  </w:footnote>
  <w:footnote w:type="continuationSeparator" w:id="0">
    <w:p w14:paraId="32E17125" w14:textId="77777777" w:rsidR="009612F9" w:rsidRDefault="009612F9"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1D47398E" w:rsidR="00F20AD6" w:rsidRDefault="00F20AD6" w:rsidP="00A63CCD">
    <w:pPr>
      <w:pStyle w:val="Header"/>
      <w:jc w:val="center"/>
    </w:pPr>
  </w:p>
  <w:p w14:paraId="61348912" w14:textId="77777777" w:rsidR="00F20AD6" w:rsidRDefault="00F20AD6" w:rsidP="00A63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B465" w14:textId="624C1E30" w:rsidR="00F20AD6" w:rsidRDefault="00F20AD6" w:rsidP="00A63CCD">
    <w:pPr>
      <w:pStyle w:val="Header"/>
      <w:jc w:val="center"/>
    </w:pPr>
  </w:p>
  <w:p w14:paraId="4C8867CC" w14:textId="77777777" w:rsidR="00F20AD6" w:rsidRDefault="00F20AD6"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EC4"/>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56C5E"/>
    <w:multiLevelType w:val="hybridMultilevel"/>
    <w:tmpl w:val="76CE2D6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B7775"/>
    <w:multiLevelType w:val="hybridMultilevel"/>
    <w:tmpl w:val="3912F13C"/>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478ED"/>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B7B9F"/>
    <w:multiLevelType w:val="hybridMultilevel"/>
    <w:tmpl w:val="76CE2D6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8"/>
  </w:num>
  <w:num w:numId="4">
    <w:abstractNumId w:val="4"/>
  </w:num>
  <w:num w:numId="5">
    <w:abstractNumId w:val="17"/>
  </w:num>
  <w:num w:numId="6">
    <w:abstractNumId w:val="3"/>
  </w:num>
  <w:num w:numId="7">
    <w:abstractNumId w:val="14"/>
  </w:num>
  <w:num w:numId="8">
    <w:abstractNumId w:val="8"/>
  </w:num>
  <w:num w:numId="9">
    <w:abstractNumId w:val="7"/>
  </w:num>
  <w:num w:numId="10">
    <w:abstractNumId w:val="15"/>
  </w:num>
  <w:num w:numId="11">
    <w:abstractNumId w:val="9"/>
  </w:num>
  <w:num w:numId="12">
    <w:abstractNumId w:val="1"/>
  </w:num>
  <w:num w:numId="13">
    <w:abstractNumId w:val="6"/>
  </w:num>
  <w:num w:numId="14">
    <w:abstractNumId w:val="10"/>
  </w:num>
  <w:num w:numId="15">
    <w:abstractNumId w:val="2"/>
  </w:num>
  <w:num w:numId="16">
    <w:abstractNumId w:val="0"/>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24BF7"/>
    <w:rsid w:val="00162667"/>
    <w:rsid w:val="00166D75"/>
    <w:rsid w:val="00191A0C"/>
    <w:rsid w:val="001D2410"/>
    <w:rsid w:val="00313203"/>
    <w:rsid w:val="003666C8"/>
    <w:rsid w:val="00421A8B"/>
    <w:rsid w:val="004E0D44"/>
    <w:rsid w:val="00515D5F"/>
    <w:rsid w:val="00582E70"/>
    <w:rsid w:val="006F2B38"/>
    <w:rsid w:val="0072230E"/>
    <w:rsid w:val="009367B1"/>
    <w:rsid w:val="009612F9"/>
    <w:rsid w:val="009A5512"/>
    <w:rsid w:val="00A63CCD"/>
    <w:rsid w:val="00AD655E"/>
    <w:rsid w:val="00B441A1"/>
    <w:rsid w:val="00D020D0"/>
    <w:rsid w:val="00EA5EAE"/>
    <w:rsid w:val="00EF7164"/>
    <w:rsid w:val="00F20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197">
      <w:bodyDiv w:val="1"/>
      <w:marLeft w:val="0"/>
      <w:marRight w:val="0"/>
      <w:marTop w:val="0"/>
      <w:marBottom w:val="0"/>
      <w:divBdr>
        <w:top w:val="none" w:sz="0" w:space="0" w:color="auto"/>
        <w:left w:val="none" w:sz="0" w:space="0" w:color="auto"/>
        <w:bottom w:val="none" w:sz="0" w:space="0" w:color="auto"/>
        <w:right w:val="none" w:sz="0" w:space="0" w:color="auto"/>
      </w:divBdr>
    </w:div>
    <w:div w:id="1008943451">
      <w:bodyDiv w:val="1"/>
      <w:marLeft w:val="0"/>
      <w:marRight w:val="0"/>
      <w:marTop w:val="0"/>
      <w:marBottom w:val="0"/>
      <w:divBdr>
        <w:top w:val="none" w:sz="0" w:space="0" w:color="auto"/>
        <w:left w:val="none" w:sz="0" w:space="0" w:color="auto"/>
        <w:bottom w:val="none" w:sz="0" w:space="0" w:color="auto"/>
        <w:right w:val="none" w:sz="0" w:space="0" w:color="auto"/>
      </w:divBdr>
    </w:div>
    <w:div w:id="1123843739">
      <w:bodyDiv w:val="1"/>
      <w:marLeft w:val="0"/>
      <w:marRight w:val="0"/>
      <w:marTop w:val="0"/>
      <w:marBottom w:val="0"/>
      <w:divBdr>
        <w:top w:val="none" w:sz="0" w:space="0" w:color="auto"/>
        <w:left w:val="none" w:sz="0" w:space="0" w:color="auto"/>
        <w:bottom w:val="none" w:sz="0" w:space="0" w:color="auto"/>
        <w:right w:val="none" w:sz="0" w:space="0" w:color="auto"/>
      </w:divBdr>
    </w:div>
    <w:div w:id="1687561964">
      <w:bodyDiv w:val="1"/>
      <w:marLeft w:val="0"/>
      <w:marRight w:val="0"/>
      <w:marTop w:val="0"/>
      <w:marBottom w:val="0"/>
      <w:divBdr>
        <w:top w:val="none" w:sz="0" w:space="0" w:color="auto"/>
        <w:left w:val="none" w:sz="0" w:space="0" w:color="auto"/>
        <w:bottom w:val="none" w:sz="0" w:space="0" w:color="auto"/>
        <w:right w:val="none" w:sz="0" w:space="0" w:color="auto"/>
      </w:divBdr>
    </w:div>
    <w:div w:id="2107069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2</cp:revision>
  <cp:lastPrinted>2013-04-19T20:25:00Z</cp:lastPrinted>
  <dcterms:created xsi:type="dcterms:W3CDTF">2014-10-16T18:47:00Z</dcterms:created>
  <dcterms:modified xsi:type="dcterms:W3CDTF">2014-10-16T18:47:00Z</dcterms:modified>
</cp:coreProperties>
</file>