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D3" w:rsidRPr="00FA2AE8" w:rsidRDefault="00100BD3" w:rsidP="00100B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AE8">
        <w:rPr>
          <w:rFonts w:ascii="Times New Roman" w:hAnsi="Times New Roman" w:cs="Times New Roman"/>
          <w:b/>
          <w:sz w:val="28"/>
          <w:szCs w:val="28"/>
        </w:rPr>
        <w:t xml:space="preserve">6 Trait </w:t>
      </w:r>
      <w:r w:rsidR="00E40239">
        <w:rPr>
          <w:rFonts w:ascii="Times New Roman" w:hAnsi="Times New Roman" w:cs="Times New Roman"/>
          <w:b/>
          <w:sz w:val="28"/>
          <w:szCs w:val="28"/>
        </w:rPr>
        <w:t>Argumentative</w:t>
      </w:r>
      <w:r w:rsidRPr="00FA2AE8">
        <w:rPr>
          <w:rFonts w:ascii="Times New Roman" w:hAnsi="Times New Roman" w:cs="Times New Roman"/>
          <w:b/>
          <w:sz w:val="28"/>
          <w:szCs w:val="28"/>
        </w:rPr>
        <w:t xml:space="preserve"> Writing Rubric</w:t>
      </w:r>
      <w:r w:rsidR="00562A1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40239">
        <w:rPr>
          <w:rFonts w:ascii="Times New Roman" w:hAnsi="Times New Roman" w:cs="Times New Roman"/>
          <w:b/>
          <w:sz w:val="28"/>
          <w:szCs w:val="28"/>
        </w:rPr>
        <w:t>non-</w:t>
      </w:r>
      <w:r w:rsidR="00562A19">
        <w:rPr>
          <w:rFonts w:ascii="Times New Roman" w:hAnsi="Times New Roman" w:cs="Times New Roman"/>
          <w:b/>
          <w:sz w:val="28"/>
          <w:szCs w:val="28"/>
        </w:rPr>
        <w:t>DBQ)</w:t>
      </w:r>
    </w:p>
    <w:p w:rsidR="00100BD3" w:rsidRPr="004F1AEB" w:rsidRDefault="00100BD3" w:rsidP="00100BD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TableGrid"/>
        <w:tblW w:w="14220" w:type="dxa"/>
        <w:tblInd w:w="-72" w:type="dxa"/>
        <w:tblLook w:val="04A0" w:firstRow="1" w:lastRow="0" w:firstColumn="1" w:lastColumn="0" w:noHBand="0" w:noVBand="1"/>
      </w:tblPr>
      <w:tblGrid>
        <w:gridCol w:w="7110"/>
        <w:gridCol w:w="7110"/>
      </w:tblGrid>
      <w:tr w:rsidR="00100BD3" w:rsidTr="00DD0F23">
        <w:trPr>
          <w:trHeight w:val="50"/>
        </w:trPr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0BD3" w:rsidRDefault="00100BD3" w:rsidP="00DD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Ideas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0BD3" w:rsidRDefault="00100BD3" w:rsidP="00DD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</w:tr>
      <w:tr w:rsidR="00100BD3" w:rsidTr="00DD0F23">
        <w:tc>
          <w:tcPr>
            <w:tcW w:w="7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Clear, focused, explicit thesis -- writer has a vision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Expansively, accurately responds to the prompt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Synthe</w:t>
            </w:r>
            <w:r w:rsidR="007B177B">
              <w:rPr>
                <w:rFonts w:ascii="Times New Roman" w:hAnsi="Times New Roman" w:cs="Times New Roman"/>
              </w:rPr>
              <w:t>sizes infor</w:t>
            </w:r>
            <w:r w:rsidR="00E40239">
              <w:rPr>
                <w:rFonts w:ascii="Times New Roman" w:hAnsi="Times New Roman" w:cs="Times New Roman"/>
              </w:rPr>
              <w:t xml:space="preserve">mation from multiple sources 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Offers support and examples that enhance reader’s understanding</w:t>
            </w:r>
          </w:p>
          <w:p w:rsidR="00502E71" w:rsidRPr="00502E71" w:rsidRDefault="00502E71" w:rsidP="00502E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Alternate viewpoints are presented/</w:t>
            </w:r>
            <w:r w:rsidRPr="00502E71">
              <w:rPr>
                <w:rFonts w:ascii="Times New Roman" w:hAnsi="Times New Roman" w:cs="Times New Roman"/>
              </w:rPr>
              <w:t>addressed effectively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Clear, focused thesis</w:t>
            </w:r>
          </w:p>
          <w:p w:rsidR="00100BD3" w:rsidRDefault="007B177B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Accurately </w:t>
            </w:r>
            <w:r w:rsidR="00100BD3">
              <w:rPr>
                <w:rFonts w:ascii="Times New Roman" w:hAnsi="Times New Roman" w:cs="Times New Roman"/>
              </w:rPr>
              <w:t>responds to the prompt</w:t>
            </w:r>
          </w:p>
          <w:p w:rsidR="007B177B" w:rsidRDefault="007B177B" w:rsidP="007B17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Synthesizes infor</w:t>
            </w:r>
            <w:r w:rsidR="00E40239">
              <w:rPr>
                <w:rFonts w:ascii="Times New Roman" w:hAnsi="Times New Roman" w:cs="Times New Roman"/>
              </w:rPr>
              <w:t xml:space="preserve">mation from multiple sources 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Offers credible, helpful support and examples</w:t>
            </w:r>
          </w:p>
          <w:p w:rsidR="00502E71" w:rsidRPr="00502E71" w:rsidRDefault="00502E71" w:rsidP="00502E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Alternate viewpoints are presented/</w:t>
            </w:r>
            <w:r w:rsidRPr="00502E71">
              <w:rPr>
                <w:rFonts w:ascii="Times New Roman" w:hAnsi="Times New Roman" w:cs="Times New Roman"/>
              </w:rPr>
              <w:t xml:space="preserve">addressed </w:t>
            </w:r>
            <w:r>
              <w:rPr>
                <w:rFonts w:ascii="Times New Roman" w:hAnsi="Times New Roman" w:cs="Times New Roman"/>
              </w:rPr>
              <w:t xml:space="preserve">somewhat </w:t>
            </w:r>
            <w:r w:rsidRPr="00502E71">
              <w:rPr>
                <w:rFonts w:ascii="Times New Roman" w:hAnsi="Times New Roman" w:cs="Times New Roman"/>
              </w:rPr>
              <w:t>effectively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 easy to identify</w:t>
            </w:r>
          </w:p>
          <w:p w:rsidR="007B177B" w:rsidRDefault="007B177B" w:rsidP="007B17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Acceptably responds to the prompt</w:t>
            </w:r>
          </w:p>
          <w:p w:rsidR="007B177B" w:rsidRPr="007B177B" w:rsidRDefault="007B177B" w:rsidP="007B17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Synthesizes info</w:t>
            </w:r>
            <w:r w:rsidR="00E40239">
              <w:rPr>
                <w:rFonts w:ascii="Times New Roman" w:hAnsi="Times New Roman" w:cs="Times New Roman"/>
              </w:rPr>
              <w:t xml:space="preserve">rmation from multiple sources </w:t>
            </w:r>
          </w:p>
          <w:p w:rsidR="00502E71" w:rsidRDefault="00100BD3" w:rsidP="00502E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Offers some support for or expansion of main topic</w:t>
            </w:r>
          </w:p>
          <w:p w:rsidR="00502E71" w:rsidRPr="00502E71" w:rsidRDefault="00502E71" w:rsidP="00502E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Alternate viewpoints are presented/</w:t>
            </w:r>
            <w:r w:rsidRPr="00502E71">
              <w:rPr>
                <w:rFonts w:ascii="Times New Roman" w:hAnsi="Times New Roman" w:cs="Times New Roman"/>
              </w:rPr>
              <w:t xml:space="preserve">addressed </w:t>
            </w:r>
            <w:r>
              <w:rPr>
                <w:rFonts w:ascii="Times New Roman" w:hAnsi="Times New Roman" w:cs="Times New Roman"/>
              </w:rPr>
              <w:t>somewhat effectively</w:t>
            </w:r>
          </w:p>
          <w:p w:rsidR="00100BD3" w:rsidRPr="0090740D" w:rsidRDefault="00100BD3" w:rsidP="00DD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8667E57" wp14:editId="3F09C6BE">
                  <wp:extent cx="1571625" cy="85725"/>
                  <wp:effectExtent l="0" t="0" r="9525" b="9525"/>
                  <wp:docPr id="1" name="Picture 1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 can be inferred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Gives broad brushstroke view of topic</w:t>
            </w:r>
          </w:p>
          <w:p w:rsidR="007B177B" w:rsidRDefault="007B177B" w:rsidP="007B177B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Synthesizes inf</w:t>
            </w:r>
            <w:r w:rsidR="00E40239">
              <w:rPr>
                <w:rFonts w:ascii="Times New Roman" w:hAnsi="Times New Roman" w:cs="Times New Roman"/>
              </w:rPr>
              <w:t xml:space="preserve">ormation from multiple sources 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 and support sketchy, limited</w:t>
            </w:r>
          </w:p>
          <w:p w:rsidR="00502E71" w:rsidRDefault="00502E71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Alternative viewpoints ignored, or addressed ineffectively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 still emerging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Insufficient knowledge leaves many questions unanswered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Broad generalizations, lists of undeveloped ideas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Unsupported assertions, observations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thesis -- topic undefined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informational base, reader left with many questions</w:t>
            </w:r>
          </w:p>
          <w:p w:rsidR="00DE7A88" w:rsidRDefault="00100BD3" w:rsidP="00502E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02E71">
              <w:rPr>
                <w:rFonts w:ascii="Times New Roman" w:hAnsi="Times New Roman" w:cs="Times New Roman"/>
              </w:rPr>
              <w:t>Best guesses, random thoughts</w:t>
            </w:r>
            <w:r w:rsidR="00502E71" w:rsidRPr="00502E71">
              <w:rPr>
                <w:rFonts w:ascii="Times New Roman" w:hAnsi="Times New Roman" w:cs="Times New Roman"/>
              </w:rPr>
              <w:t>, w</w:t>
            </w:r>
            <w:r w:rsidRPr="00502E71">
              <w:rPr>
                <w:rFonts w:ascii="Times New Roman" w:hAnsi="Times New Roman" w:cs="Times New Roman"/>
              </w:rPr>
              <w:t>riting mainly to fill page</w:t>
            </w:r>
          </w:p>
          <w:p w:rsidR="00E40239" w:rsidRDefault="00E40239" w:rsidP="00E40239">
            <w:pPr>
              <w:rPr>
                <w:rFonts w:ascii="Times New Roman" w:hAnsi="Times New Roman" w:cs="Times New Roman"/>
              </w:rPr>
            </w:pPr>
          </w:p>
          <w:p w:rsidR="00E40239" w:rsidRDefault="00E40239" w:rsidP="00E40239">
            <w:pPr>
              <w:rPr>
                <w:rFonts w:ascii="Times New Roman" w:hAnsi="Times New Roman" w:cs="Times New Roman"/>
              </w:rPr>
            </w:pPr>
          </w:p>
          <w:p w:rsidR="00E40239" w:rsidRDefault="00E40239" w:rsidP="00E40239">
            <w:pPr>
              <w:rPr>
                <w:rFonts w:ascii="Times New Roman" w:hAnsi="Times New Roman" w:cs="Times New Roman"/>
              </w:rPr>
            </w:pPr>
          </w:p>
          <w:p w:rsidR="00E40239" w:rsidRPr="00E40239" w:rsidRDefault="00E40239" w:rsidP="00E4023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Thoughtful structure guides reader purposefully from point to point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sets up discussion, ending helps reader draw conclusions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Transitions suggest connections reader might not think of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</w:t>
            </w:r>
            <w:r w:rsidR="007B177B">
              <w:rPr>
                <w:rFonts w:ascii="Times New Roman" w:hAnsi="Times New Roman" w:cs="Times New Roman"/>
              </w:rPr>
              <w:t>/structure</w:t>
            </w:r>
            <w:r>
              <w:rPr>
                <w:rFonts w:ascii="Times New Roman" w:hAnsi="Times New Roman" w:cs="Times New Roman"/>
              </w:rPr>
              <w:t xml:space="preserve"> supports reader’s understanding of the topic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</w:t>
            </w:r>
            <w:r w:rsidR="007B177B">
              <w:rPr>
                <w:rFonts w:ascii="Times New Roman" w:hAnsi="Times New Roman" w:cs="Times New Roman"/>
              </w:rPr>
              <w:t>/structure</w:t>
            </w:r>
            <w:r>
              <w:rPr>
                <w:rFonts w:ascii="Times New Roman" w:hAnsi="Times New Roman" w:cs="Times New Roman"/>
              </w:rPr>
              <w:t xml:space="preserve"> supports development of thesis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introduces topic, ending brings discussion to closure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Transitions make important connections clear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</w:t>
            </w:r>
            <w:r w:rsidR="007B177B">
              <w:rPr>
                <w:rFonts w:ascii="Times New Roman" w:hAnsi="Times New Roman" w:cs="Times New Roman"/>
              </w:rPr>
              <w:t>/structure</w:t>
            </w:r>
            <w:r>
              <w:rPr>
                <w:rFonts w:ascii="Times New Roman" w:hAnsi="Times New Roman" w:cs="Times New Roman"/>
              </w:rPr>
              <w:t xml:space="preserve"> makes discussion easy to follow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</w:t>
            </w:r>
            <w:r w:rsidR="007B177B">
              <w:rPr>
                <w:rFonts w:ascii="Times New Roman" w:hAnsi="Times New Roman" w:cs="Times New Roman"/>
              </w:rPr>
              <w:t>/structure</w:t>
            </w:r>
            <w:r>
              <w:rPr>
                <w:rFonts w:ascii="Times New Roman" w:hAnsi="Times New Roman" w:cs="Times New Roman"/>
              </w:rPr>
              <w:t xml:space="preserve"> lets reader follow discussion without difficulty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Functional lead kicks things off, conclusion signals end of discussion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Helpful transitions often suggest connections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Structure helpful, though sometimes predictable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Pr="000C3381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Default="00100BD3" w:rsidP="00DD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51A3984" wp14:editId="0A1D7CA2">
                  <wp:extent cx="1571625" cy="85725"/>
                  <wp:effectExtent l="0" t="0" r="9525" b="9525"/>
                  <wp:docPr id="2" name="Picture 2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must work to stay on track -- OR he or she always knows what’s coming.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creates unfulfilled expectations, ending seems abrupt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Transitions sometimes missing or unclear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must pause or reread -- OR everything is predictable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Rader asks, “Where is this going?”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does not set up discussion, ending provides no resolution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Transitions unclear, missing, or not helpful in linking ideas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comes at the wrong time -- or is continually repeated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feels lost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Starts right in (no lead) -- perhaps points </w:t>
            </w:r>
            <w:r w:rsidRPr="008024A5">
              <w:rPr>
                <w:rFonts w:ascii="Times New Roman" w:hAnsi="Times New Roman" w:cs="Times New Roman"/>
                <w:i/>
              </w:rPr>
              <w:t>aren’t</w:t>
            </w:r>
            <w:r>
              <w:rPr>
                <w:rFonts w:ascii="Times New Roman" w:hAnsi="Times New Roman" w:cs="Times New Roman"/>
              </w:rPr>
              <w:t xml:space="preserve"> connected</w:t>
            </w:r>
          </w:p>
          <w:p w:rsidR="007B177B" w:rsidRDefault="007B177B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Transitions missing -- perhaps points </w:t>
            </w:r>
            <w:r w:rsidRPr="007B177B">
              <w:rPr>
                <w:rFonts w:ascii="Times New Roman" w:hAnsi="Times New Roman" w:cs="Times New Roman"/>
                <w:i/>
              </w:rPr>
              <w:t>aren’t</w:t>
            </w:r>
            <w:r>
              <w:rPr>
                <w:rFonts w:ascii="Times New Roman" w:hAnsi="Times New Roman" w:cs="Times New Roman"/>
              </w:rPr>
              <w:t xml:space="preserve"> connected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Nothing seems related to anything else -- a random list.</w:t>
            </w:r>
          </w:p>
          <w:p w:rsidR="00100BD3" w:rsidRPr="008024A5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Pr="008024A5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BD3" w:rsidTr="00DD0F23">
        <w:trPr>
          <w:trHeight w:val="170"/>
        </w:trPr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0BD3" w:rsidRPr="00E66834" w:rsidRDefault="00100BD3" w:rsidP="00DD0F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Sentence Fluency</w:t>
            </w:r>
          </w:p>
        </w:tc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0BD3" w:rsidRPr="00E66834" w:rsidRDefault="00100BD3" w:rsidP="00DD0F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Conventions</w:t>
            </w:r>
          </w:p>
        </w:tc>
      </w:tr>
      <w:tr w:rsidR="00100BD3" w:rsidTr="00DD0F23">
        <w:trPr>
          <w:trHeight w:val="10160"/>
        </w:trPr>
        <w:tc>
          <w:tcPr>
            <w:tcW w:w="71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Sentences consistently clear, direct, to the point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 both graceful and designed to promote rapid, easy reading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Purposeful beginnings and transitions help reader follow the text.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Sentences are varied and balanced -- no extremes of long or short.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 structure clear and direct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Smooth phrasing enhances readability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Purposeful beginnings and transitions connect ideas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Sentences are balanced without extremes of long or short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Sentences clear and readable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noticeable awkward moments to slow reader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Possible repetition -- more transitions would help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Sentences could use some variety -- nothing overly long or short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Default="00100BD3" w:rsidP="00DD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8431A1C" wp14:editId="314D740C">
                  <wp:extent cx="1571625" cy="85725"/>
                  <wp:effectExtent l="0" t="0" r="9525" b="9525"/>
                  <wp:docPr id="5" name="Picture 5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Careful reading required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Awkward moments make rapid reading difficult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Repetitive beginnings noticeable, more transitions needed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Sentences tend to be repetitive and choppy -- or never-ending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Processing meaning takes time, effort, attention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Confusing structure makes reader pause, go back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Beginnings repetitious -- or just had to spot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Tangles, awkward, choppy sentences -- repeated patterns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Confusing structure requires constant mental editing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Missing words, awkward moments, irregular structure slow the reader significantly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 to tell where sentences begin and end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Non-sentences or endlessly connected clauses, word strings</w:t>
            </w:r>
          </w:p>
          <w:p w:rsidR="00100BD3" w:rsidRDefault="00100BD3" w:rsidP="00DD0F23">
            <w:pPr>
              <w:pStyle w:val="ListParagraph"/>
              <w:ind w:left="780"/>
              <w:rPr>
                <w:rFonts w:ascii="Times New Roman" w:hAnsi="Times New Roman" w:cs="Times New Roman"/>
              </w:rPr>
            </w:pPr>
          </w:p>
          <w:p w:rsidR="00100BD3" w:rsidRPr="006C6DEC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Thoroughly edited -- and only the pickiest editors will spot errors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Conventions </w:t>
            </w:r>
            <w:r w:rsidRPr="002B283A">
              <w:rPr>
                <w:rFonts w:ascii="Times New Roman" w:hAnsi="Times New Roman" w:cs="Times New Roman"/>
                <w:i/>
              </w:rPr>
              <w:t>enhance</w:t>
            </w:r>
            <w:r>
              <w:rPr>
                <w:rFonts w:ascii="Times New Roman" w:hAnsi="Times New Roman" w:cs="Times New Roman"/>
              </w:rPr>
              <w:t xml:space="preserve"> meaning, voice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correctly cited using appropriate format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Virtually ready to publish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Edited well -- minor errors that are easily overlooked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Conventions support meaning, voice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correctly cited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Ready to publish with light touch-ups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Noticeable errors -- reader breezes right through, however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Errors do not interfere with meaning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cited -- light corrections needed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once-over needed prior to publication</w:t>
            </w:r>
          </w:p>
          <w:p w:rsidR="00100BD3" w:rsidRPr="002B283A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Default="00100BD3" w:rsidP="00DD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369BBF7" wp14:editId="0A5CB0C6">
                  <wp:extent cx="1571625" cy="85725"/>
                  <wp:effectExtent l="0" t="0" r="9525" b="9525"/>
                  <wp:docPr id="6" name="Picture 6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Noticeable, distracting errors -- editing erratic, things missed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Errors may slow reader of affect message in spots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Citations need checking -- some may be omitted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Thorough, careful editing needed prior to publication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Frequent distracting errors reflect minimal editing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Errors slow reader, affect clarity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Citations missing, faulty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Line-by-line editing needed prior to publication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Serious, frequent errors -- not yet edited or proofed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must slow down, fill in, decode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not cited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Word-by-word editing needed prior to publication</w:t>
            </w:r>
          </w:p>
          <w:p w:rsidR="00100BD3" w:rsidRPr="002B283A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Pr="00734D10" w:rsidRDefault="00100BD3" w:rsidP="00DD0F23">
            <w:pPr>
              <w:rPr>
                <w:rFonts w:ascii="Times New Roman" w:hAnsi="Times New Roman" w:cs="Times New Roman"/>
              </w:rPr>
            </w:pPr>
          </w:p>
        </w:tc>
      </w:tr>
    </w:tbl>
    <w:p w:rsidR="00100BD3" w:rsidRDefault="00100BD3" w:rsidP="00100BD3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4220" w:type="dxa"/>
        <w:tblInd w:w="-72" w:type="dxa"/>
        <w:tblLook w:val="04A0" w:firstRow="1" w:lastRow="0" w:firstColumn="1" w:lastColumn="0" w:noHBand="0" w:noVBand="1"/>
      </w:tblPr>
      <w:tblGrid>
        <w:gridCol w:w="7110"/>
        <w:gridCol w:w="7110"/>
      </w:tblGrid>
      <w:tr w:rsidR="00100BD3" w:rsidRPr="00E66834" w:rsidTr="00DD0F23">
        <w:trPr>
          <w:trHeight w:val="78"/>
        </w:trPr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00BD3" w:rsidRPr="00E66834" w:rsidRDefault="00100BD3" w:rsidP="00DD0F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</w:rPr>
              <w:t>Voice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00BD3" w:rsidRPr="00E66834" w:rsidRDefault="00100BD3" w:rsidP="00DD0F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Word Choice</w:t>
            </w:r>
          </w:p>
        </w:tc>
      </w:tr>
      <w:tr w:rsidR="00100BD3" w:rsidRPr="00A00419" w:rsidTr="00100BD3">
        <w:trPr>
          <w:trHeight w:val="8702"/>
        </w:trPr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Professional, enthusiastic voice welcomes readers into discussion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Confidence reflects knowledge, inspires readers’ trust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Writer’s clear enthusiasm for topic is compelling, contagious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feel</w:t>
            </w:r>
            <w:r w:rsidR="00D5080F">
              <w:rPr>
                <w:rFonts w:ascii="Times New Roman" w:hAnsi="Times New Roman" w:cs="Times New Roman"/>
              </w:rPr>
              <w:t>s eager to publish it on the class website.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Professional, sincere voice connects with readers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Confidence makes readers open to message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Writer’s enthusiasm for topic is evident</w:t>
            </w:r>
          </w:p>
          <w:p w:rsidR="00100BD3" w:rsidRDefault="00D508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likely candidate to be published on the class website.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Sincere, appropriate voice signals writer’s presence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Confident moments reflect writer’s valuable knowledge of topic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Enthusiastic moments encourage readers to hang in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Some passages could be </w:t>
            </w:r>
            <w:r w:rsidR="00D5080F">
              <w:rPr>
                <w:rFonts w:ascii="Times New Roman" w:hAnsi="Times New Roman" w:cs="Times New Roman"/>
              </w:rPr>
              <w:t>published on the class website.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Pr="00ED4079" w:rsidRDefault="00100BD3" w:rsidP="00DD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0F65EB1" wp14:editId="269B8013">
                  <wp:extent cx="1571625" cy="85725"/>
                  <wp:effectExtent l="0" t="0" r="9525" b="9525"/>
                  <wp:docPr id="4" name="Picture 4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hides behind facts, generalities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Confidence and comfort with topic seem limited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Quiet voice dampens reader’s enthusiasm for topic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 quite ready to </w:t>
            </w:r>
            <w:r w:rsidR="00D5080F">
              <w:rPr>
                <w:rFonts w:ascii="Times New Roman" w:hAnsi="Times New Roman" w:cs="Times New Roman"/>
              </w:rPr>
              <w:t>publish on class website</w:t>
            </w:r>
            <w:r>
              <w:rPr>
                <w:rFonts w:ascii="Times New Roman" w:hAnsi="Times New Roman" w:cs="Times New Roman"/>
              </w:rPr>
              <w:t xml:space="preserve"> -- though moments are close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Voice distant, encyclopedic -- or just wrong for audience, topic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Limited knowledge of topic keeps voice in check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must work to pay attention</w:t>
            </w:r>
          </w:p>
          <w:p w:rsidR="00D5080F" w:rsidRDefault="00D508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 candidate to be published on the class website.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Voice inappropriate -- or just a faint whisper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doesn’t seem to know or like this topic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feels shut out of discussion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Feels stiff, mechanical if read aloud</w:t>
            </w:r>
          </w:p>
          <w:p w:rsidR="00100BD3" w:rsidRPr="00ED4079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Pr="008024A5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</w:tcPr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Explicit, precise words make message consistently clear for reader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uses language of content area with ease and skill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helps reader feel at home with important terms, concepts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builds a bridge to understanding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Carefully chosen words add to clarity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clearly knows language of content area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clarifies most new words or concepts for reader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supports readers’ understanding of the message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Functional language makes message clear on general level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seems familiar with basic terminology of content area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terms are often defined, explained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can readily make sense of the message</w:t>
            </w:r>
          </w:p>
          <w:p w:rsidR="00100BD3" w:rsidRPr="000F7D5A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Default="00100BD3" w:rsidP="00DD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68D0F3A" wp14:editId="5C8DF1FF">
                  <wp:extent cx="1571625" cy="85725"/>
                  <wp:effectExtent l="0" t="0" r="9525" b="9525"/>
                  <wp:docPr id="3" name="Picture 3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parts are unclear or ambiguous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not fully comfortable with language of the content area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terms not always clearly defined, explained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can figure out meaning with some effort, thought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Imprecise or vague language creates confusion or incomplete picture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Terms sometimes used incorrectly -- or omitted, even if needed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Language is general, unclear, wordy, or </w:t>
            </w:r>
            <w:proofErr w:type="spellStart"/>
            <w:r>
              <w:rPr>
                <w:rFonts w:ascii="Times New Roman" w:hAnsi="Times New Roman" w:cs="Times New Roman"/>
              </w:rPr>
              <w:t>jargonistic</w:t>
            </w:r>
            <w:proofErr w:type="spellEnd"/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must work hard to “get it”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writer trying to say?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lacks terminology to make message clear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does not speak to reader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left to guess at writer’s meaning</w:t>
            </w:r>
          </w:p>
          <w:p w:rsidR="00100BD3" w:rsidRPr="000F7D5A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Pr="00A00419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BD3" w:rsidRPr="00A00419" w:rsidTr="00FB0191">
        <w:trPr>
          <w:trHeight w:val="890"/>
        </w:trPr>
        <w:tc>
          <w:tcPr>
            <w:tcW w:w="142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99"/>
              <w:gridCol w:w="549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100BD3" w:rsidTr="00100BD3">
              <w:tc>
                <w:tcPr>
                  <w:tcW w:w="1299" w:type="dxa"/>
                  <w:shd w:val="clear" w:color="auto" w:fill="D9D9D9" w:themeFill="background1" w:themeFillShade="D9"/>
                </w:tcPr>
                <w:p w:rsidR="00100BD3" w:rsidRPr="00947985" w:rsidRDefault="00100BD3" w:rsidP="00DD0F23">
                  <w:pPr>
                    <w:rPr>
                      <w:b/>
                    </w:rPr>
                  </w:pPr>
                  <w:r>
                    <w:rPr>
                      <w:b/>
                    </w:rPr>
                    <w:t>Raw Score</w:t>
                  </w:r>
                </w:p>
              </w:tc>
              <w:tc>
                <w:tcPr>
                  <w:tcW w:w="549" w:type="dxa"/>
                </w:tcPr>
                <w:p w:rsidR="00100BD3" w:rsidRDefault="00100BD3" w:rsidP="00DD0F23">
                  <w:r>
                    <w:t>36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35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34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33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32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31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30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29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28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27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26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25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24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23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22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21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20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19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18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17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16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15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14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13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12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11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10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0</w:t>
                  </w:r>
                </w:p>
              </w:tc>
            </w:tr>
            <w:tr w:rsidR="00100BD3" w:rsidTr="007E7CB6">
              <w:tc>
                <w:tcPr>
                  <w:tcW w:w="1299" w:type="dxa"/>
                  <w:shd w:val="clear" w:color="auto" w:fill="D9D9D9" w:themeFill="background1" w:themeFillShade="D9"/>
                </w:tcPr>
                <w:p w:rsidR="00100BD3" w:rsidRPr="00947985" w:rsidRDefault="00100BD3" w:rsidP="00DD0F23">
                  <w:pPr>
                    <w:rPr>
                      <w:b/>
                    </w:rPr>
                  </w:pPr>
                  <w:r w:rsidRPr="00947985">
                    <w:rPr>
                      <w:b/>
                    </w:rPr>
                    <w:t>Conversion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97+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96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94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92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90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88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86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84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82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80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78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76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74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72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70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65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63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60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58</w:t>
                  </w:r>
                </w:p>
              </w:tc>
              <w:tc>
                <w:tcPr>
                  <w:tcW w:w="440" w:type="dxa"/>
                </w:tcPr>
                <w:p w:rsidR="00100BD3" w:rsidRDefault="00FE68A8" w:rsidP="00DD0F23">
                  <w:r>
                    <w:t>57</w:t>
                  </w:r>
                </w:p>
              </w:tc>
              <w:tc>
                <w:tcPr>
                  <w:tcW w:w="440" w:type="dxa"/>
                </w:tcPr>
                <w:p w:rsidR="00100BD3" w:rsidRDefault="00FE68A8" w:rsidP="00DD0F23">
                  <w:r>
                    <w:t>56</w:t>
                  </w:r>
                </w:p>
              </w:tc>
              <w:tc>
                <w:tcPr>
                  <w:tcW w:w="440" w:type="dxa"/>
                </w:tcPr>
                <w:p w:rsidR="00100BD3" w:rsidRDefault="00FE68A8" w:rsidP="00DD0F23">
                  <w:r>
                    <w:t>55</w:t>
                  </w:r>
                </w:p>
              </w:tc>
              <w:tc>
                <w:tcPr>
                  <w:tcW w:w="440" w:type="dxa"/>
                </w:tcPr>
                <w:p w:rsidR="00100BD3" w:rsidRDefault="00FE68A8" w:rsidP="00DD0F23">
                  <w:r>
                    <w:t>54</w:t>
                  </w:r>
                </w:p>
              </w:tc>
              <w:tc>
                <w:tcPr>
                  <w:tcW w:w="440" w:type="dxa"/>
                </w:tcPr>
                <w:p w:rsidR="00100BD3" w:rsidRDefault="00FE68A8" w:rsidP="00DD0F23">
                  <w:r>
                    <w:t>53</w:t>
                  </w:r>
                </w:p>
              </w:tc>
              <w:tc>
                <w:tcPr>
                  <w:tcW w:w="440" w:type="dxa"/>
                </w:tcPr>
                <w:p w:rsidR="00100BD3" w:rsidRDefault="00FE68A8" w:rsidP="00DD0F23">
                  <w:r>
                    <w:t>52</w:t>
                  </w:r>
                </w:p>
              </w:tc>
              <w:tc>
                <w:tcPr>
                  <w:tcW w:w="440" w:type="dxa"/>
                </w:tcPr>
                <w:p w:rsidR="00100BD3" w:rsidRDefault="00FE68A8" w:rsidP="00DD0F23">
                  <w:r>
                    <w:t>51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50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0</w:t>
                  </w:r>
                </w:p>
              </w:tc>
            </w:tr>
            <w:tr w:rsidR="00100BD3" w:rsidTr="00227242">
              <w:tc>
                <w:tcPr>
                  <w:tcW w:w="1299" w:type="dxa"/>
                  <w:shd w:val="clear" w:color="auto" w:fill="D9D9D9" w:themeFill="background1" w:themeFillShade="D9"/>
                </w:tcPr>
                <w:p w:rsidR="00100BD3" w:rsidRPr="00947985" w:rsidRDefault="00100BD3" w:rsidP="00DD0F23">
                  <w:pPr>
                    <w:rPr>
                      <w:b/>
                    </w:rPr>
                  </w:pPr>
                  <w:r>
                    <w:rPr>
                      <w:b/>
                    </w:rPr>
                    <w:t>Your Score</w:t>
                  </w:r>
                </w:p>
              </w:tc>
              <w:tc>
                <w:tcPr>
                  <w:tcW w:w="12429" w:type="dxa"/>
                  <w:gridSpan w:val="28"/>
                </w:tcPr>
                <w:p w:rsidR="00100BD3" w:rsidRDefault="00100BD3" w:rsidP="00DD0F23"/>
              </w:tc>
            </w:tr>
          </w:tbl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45BA" w:rsidRDefault="00DD45BA" w:rsidP="00100BD3">
      <w:pPr>
        <w:rPr>
          <w:rFonts w:ascii="Times New Roman" w:hAnsi="Times New Roman" w:cs="Times New Roman"/>
          <w:b/>
          <w:sz w:val="16"/>
          <w:szCs w:val="16"/>
        </w:rPr>
      </w:pPr>
    </w:p>
    <w:p w:rsidR="00033564" w:rsidRDefault="00033564" w:rsidP="00ED5994">
      <w:pPr>
        <w:rPr>
          <w:rFonts w:ascii="Arial" w:hAnsi="Arial"/>
          <w:b/>
          <w:caps/>
          <w:outline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sectPr w:rsidR="00033564" w:rsidSect="0003356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D5994" w:rsidRPr="00ED5994" w:rsidRDefault="00ED5994" w:rsidP="00ED5994">
      <w:pPr>
        <w:rPr>
          <w:rFonts w:ascii="Arial" w:hAnsi="Arial"/>
          <w:b/>
          <w:caps/>
          <w:outline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D5994">
        <w:rPr>
          <w:rFonts w:ascii="Arial" w:hAnsi="Arial"/>
          <w:b/>
          <w:caps/>
          <w:outline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Comment codes</w:t>
      </w:r>
    </w:p>
    <w:p w:rsidR="00ED5994" w:rsidRDefault="00ED5994" w:rsidP="00ED5994">
      <w:pPr>
        <w:numPr>
          <w:ilvl w:val="0"/>
          <w:numId w:val="7"/>
        </w:num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Argument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thesis needed 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strengthen or complicate thesis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topic sentence needed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strengthen topic sentence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evidence needed to support claim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vague claim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offer specific textual evidence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overstatement/difficult to prove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qualify this claim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misinterpretation/error in interpretation of evidence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rethink this point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not relevant to argument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context needed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elaborate/expand/develop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organization needs to be rethought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complicate this idea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this doesn’t make sense</w:t>
      </w:r>
    </w:p>
    <w:p w:rsidR="00AE7A7B" w:rsidRDefault="00AE7A7B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this is a claim, thus it needs evidence to support it</w:t>
      </w:r>
    </w:p>
    <w:p w:rsidR="00AE7A7B" w:rsidRDefault="00AE7A7B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there doesn’t seem to be enough evidence to support this claim</w:t>
      </w:r>
    </w:p>
    <w:p w:rsidR="00AE7A7B" w:rsidRDefault="00AE7A7B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the evidence here does not support the claim</w:t>
      </w:r>
    </w:p>
    <w:p w:rsidR="00ED5994" w:rsidRDefault="00ED5994" w:rsidP="00ED5994">
      <w:pPr>
        <w:numPr>
          <w:ilvl w:val="0"/>
          <w:numId w:val="7"/>
        </w:num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Sources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improper citation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cite source</w:t>
      </w:r>
    </w:p>
    <w:p w:rsidR="00ED5994" w:rsidRDefault="00E90531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excessive quotation (i.e. quote is too long)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integrate quotation</w:t>
      </w:r>
      <w:r w:rsidR="00C247A0">
        <w:rPr>
          <w:rFonts w:ascii="Arial" w:hAnsi="Arial"/>
        </w:rPr>
        <w:t xml:space="preserve"> (i.e. make it part of the text, flow better)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more outside knowledge needed</w:t>
      </w:r>
    </w:p>
    <w:p w:rsidR="00ED5994" w:rsidRPr="00C247A0" w:rsidRDefault="00ED5994" w:rsidP="00C247A0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stronger use of provided evidence needed</w:t>
      </w:r>
      <w:r w:rsidR="00C247A0">
        <w:rPr>
          <w:rFonts w:ascii="Arial" w:hAnsi="Arial"/>
        </w:rPr>
        <w:t xml:space="preserve"> (docs)</w:t>
      </w:r>
    </w:p>
    <w:p w:rsidR="00ED5994" w:rsidRDefault="00ED5994" w:rsidP="00ED5994">
      <w:pPr>
        <w:rPr>
          <w:rFonts w:ascii="Arial" w:hAnsi="Arial"/>
        </w:rPr>
      </w:pPr>
    </w:p>
    <w:p w:rsidR="00ED5994" w:rsidRDefault="00ED5994" w:rsidP="00ED5994">
      <w:pPr>
        <w:rPr>
          <w:rFonts w:ascii="Arial" w:hAnsi="Arial"/>
        </w:rPr>
      </w:pPr>
    </w:p>
    <w:p w:rsidR="00ED5994" w:rsidRDefault="00ED5994" w:rsidP="00ED5994">
      <w:pPr>
        <w:rPr>
          <w:rFonts w:ascii="Arial" w:hAnsi="Arial"/>
        </w:rPr>
      </w:pPr>
    </w:p>
    <w:p w:rsidR="00ED5994" w:rsidRDefault="00ED5994" w:rsidP="00ED5994">
      <w:pPr>
        <w:rPr>
          <w:rFonts w:ascii="Arial" w:hAnsi="Arial"/>
        </w:rPr>
      </w:pPr>
    </w:p>
    <w:p w:rsidR="00ED5994" w:rsidRDefault="00ED5994" w:rsidP="00ED5994">
      <w:pPr>
        <w:rPr>
          <w:rFonts w:ascii="Arial" w:hAnsi="Arial"/>
        </w:rPr>
      </w:pPr>
    </w:p>
    <w:p w:rsidR="00ED5994" w:rsidRDefault="00ED5994" w:rsidP="00ED5994">
      <w:pPr>
        <w:numPr>
          <w:ilvl w:val="0"/>
          <w:numId w:val="7"/>
        </w:num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Style/mechanics/grammar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informal/conversational; use formal language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avoid contractions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awkward phrasing; revise phrasing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clarify 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streamline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use third person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redundant 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sentence fragment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capitalization 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transition awkward or needed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format:  Times New Roman, 12 </w:t>
      </w:r>
      <w:proofErr w:type="spellStart"/>
      <w:r>
        <w:rPr>
          <w:rFonts w:ascii="Arial" w:hAnsi="Arial"/>
        </w:rPr>
        <w:t>pt</w:t>
      </w:r>
      <w:proofErr w:type="spellEnd"/>
      <w:r>
        <w:rPr>
          <w:rFonts w:ascii="Arial" w:hAnsi="Arial"/>
        </w:rPr>
        <w:t>, double-spaced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left justify</w:t>
      </w:r>
    </w:p>
    <w:p w:rsidR="00685670" w:rsidRDefault="00685670" w:rsidP="00685670">
      <w:pPr>
        <w:numPr>
          <w:ilvl w:val="0"/>
          <w:numId w:val="7"/>
        </w:num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Good Things…</w:t>
      </w:r>
    </w:p>
    <w:p w:rsidR="00DD45BA" w:rsidRDefault="00C247A0" w:rsidP="00100BD3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Good use of transitions</w:t>
      </w:r>
    </w:p>
    <w:p w:rsidR="00C247A0" w:rsidRDefault="00C247A0" w:rsidP="00C247A0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Well thought out and articulated paragraph (or line of thought)</w:t>
      </w:r>
    </w:p>
    <w:p w:rsidR="00C247A0" w:rsidRDefault="00C247A0" w:rsidP="00C247A0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strong thesis</w:t>
      </w:r>
    </w:p>
    <w:p w:rsidR="00C247A0" w:rsidRPr="00C247A0" w:rsidRDefault="00C247A0" w:rsidP="00C247A0">
      <w:pPr>
        <w:numPr>
          <w:ilvl w:val="1"/>
          <w:numId w:val="8"/>
        </w:numPr>
        <w:spacing w:after="0" w:line="240" w:lineRule="auto"/>
        <w:rPr>
          <w:rFonts w:ascii="Arial" w:hAnsi="Arial"/>
        </w:rPr>
        <w:sectPr w:rsidR="00C247A0" w:rsidRPr="00C247A0" w:rsidSect="0003356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/>
        </w:rPr>
        <w:t>this shows some very strong critical thinking</w:t>
      </w:r>
    </w:p>
    <w:p w:rsidR="00033564" w:rsidRDefault="00033564" w:rsidP="00DD45B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33564" w:rsidSect="000335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1EE2" w:rsidRDefault="00DD45BA" w:rsidP="00DD4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5BA">
        <w:rPr>
          <w:rFonts w:ascii="Times New Roman" w:hAnsi="Times New Roman" w:cs="Times New Roman"/>
          <w:b/>
          <w:sz w:val="24"/>
          <w:szCs w:val="24"/>
        </w:rPr>
        <w:lastRenderedPageBreak/>
        <w:t>Copy Editors</w:t>
      </w:r>
      <w:r w:rsidR="00263C39">
        <w:rPr>
          <w:rFonts w:ascii="Times New Roman" w:hAnsi="Times New Roman" w:cs="Times New Roman"/>
          <w:b/>
          <w:sz w:val="24"/>
          <w:szCs w:val="24"/>
        </w:rPr>
        <w:t>’</w:t>
      </w:r>
      <w:r w:rsidRPr="00DD45BA">
        <w:rPr>
          <w:rFonts w:ascii="Times New Roman" w:hAnsi="Times New Roman" w:cs="Times New Roman"/>
          <w:b/>
          <w:sz w:val="24"/>
          <w:szCs w:val="24"/>
        </w:rPr>
        <w:t xml:space="preserve"> Symbols</w:t>
      </w:r>
    </w:p>
    <w:p w:rsidR="00294765" w:rsidRDefault="00294765" w:rsidP="00DD45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5BA" w:rsidRPr="00DD45BA" w:rsidRDefault="00DD45BA" w:rsidP="00DD4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2229FA1" wp14:editId="5552AC64">
            <wp:extent cx="5210175" cy="7296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5BA" w:rsidRPr="00DD45BA" w:rsidSect="000335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B21"/>
    <w:multiLevelType w:val="hybridMultilevel"/>
    <w:tmpl w:val="5E58C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60D1"/>
    <w:multiLevelType w:val="hybridMultilevel"/>
    <w:tmpl w:val="955A3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90FC5"/>
    <w:multiLevelType w:val="hybridMultilevel"/>
    <w:tmpl w:val="CC38FF1E"/>
    <w:lvl w:ilvl="0" w:tplc="0ACA611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412778"/>
    <w:multiLevelType w:val="hybridMultilevel"/>
    <w:tmpl w:val="CC38FF1E"/>
    <w:lvl w:ilvl="0" w:tplc="0ACA611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B52C82"/>
    <w:multiLevelType w:val="hybridMultilevel"/>
    <w:tmpl w:val="A1604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E4A5A"/>
    <w:multiLevelType w:val="hybridMultilevel"/>
    <w:tmpl w:val="2494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C3F3A"/>
    <w:multiLevelType w:val="hybridMultilevel"/>
    <w:tmpl w:val="56CC2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82AFA"/>
    <w:multiLevelType w:val="hybridMultilevel"/>
    <w:tmpl w:val="FFA4CCD6"/>
    <w:lvl w:ilvl="0" w:tplc="08CE13B6">
      <w:start w:val="1"/>
      <w:numFmt w:val="bullet"/>
      <w:lvlText w:val="_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E2"/>
    <w:rsid w:val="00033564"/>
    <w:rsid w:val="00100BD3"/>
    <w:rsid w:val="00195AF9"/>
    <w:rsid w:val="002016D8"/>
    <w:rsid w:val="00263C39"/>
    <w:rsid w:val="00294765"/>
    <w:rsid w:val="00307E7B"/>
    <w:rsid w:val="00364B83"/>
    <w:rsid w:val="00413E32"/>
    <w:rsid w:val="00473D1A"/>
    <w:rsid w:val="004A7181"/>
    <w:rsid w:val="00502E71"/>
    <w:rsid w:val="00562A19"/>
    <w:rsid w:val="005E07BA"/>
    <w:rsid w:val="00600244"/>
    <w:rsid w:val="006222BA"/>
    <w:rsid w:val="006301C3"/>
    <w:rsid w:val="00685670"/>
    <w:rsid w:val="00713B10"/>
    <w:rsid w:val="007B177B"/>
    <w:rsid w:val="00841AC6"/>
    <w:rsid w:val="008D6405"/>
    <w:rsid w:val="00947985"/>
    <w:rsid w:val="00992205"/>
    <w:rsid w:val="00AE7A7B"/>
    <w:rsid w:val="00AF5D00"/>
    <w:rsid w:val="00B17A0E"/>
    <w:rsid w:val="00B5302E"/>
    <w:rsid w:val="00BC241D"/>
    <w:rsid w:val="00C247A0"/>
    <w:rsid w:val="00C81123"/>
    <w:rsid w:val="00CB1EE2"/>
    <w:rsid w:val="00D5080F"/>
    <w:rsid w:val="00DD45BA"/>
    <w:rsid w:val="00DE7A88"/>
    <w:rsid w:val="00E234D8"/>
    <w:rsid w:val="00E40239"/>
    <w:rsid w:val="00E90531"/>
    <w:rsid w:val="00EA1D92"/>
    <w:rsid w:val="00ED5994"/>
    <w:rsid w:val="00FA2AE8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80F20D-A5CC-4AE6-B76A-B58BDF7E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O'Brien</dc:creator>
  <cp:lastModifiedBy>Patrick O'Brien</cp:lastModifiedBy>
  <cp:revision>2</cp:revision>
  <cp:lastPrinted>2014-07-22T16:51:00Z</cp:lastPrinted>
  <dcterms:created xsi:type="dcterms:W3CDTF">2014-11-01T15:19:00Z</dcterms:created>
  <dcterms:modified xsi:type="dcterms:W3CDTF">2014-11-01T15:19:00Z</dcterms:modified>
</cp:coreProperties>
</file>